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076F7B" w14:textId="13F2A441" w:rsidR="00F5329B" w:rsidRPr="006103F3" w:rsidRDefault="00F5329B">
      <w:pPr>
        <w:rPr>
          <w:b/>
          <w:bCs/>
          <w:sz w:val="28"/>
          <w:szCs w:val="28"/>
          <w:lang w:val="en-AU"/>
        </w:rPr>
      </w:pPr>
      <w:r w:rsidRPr="006103F3">
        <w:rPr>
          <w:b/>
          <w:bCs/>
          <w:sz w:val="28"/>
          <w:szCs w:val="28"/>
          <w:lang w:val="en-AU"/>
        </w:rPr>
        <w:t xml:space="preserve">Comments of chapter 6 </w:t>
      </w:r>
    </w:p>
    <w:p w14:paraId="4AB86C1A" w14:textId="32805B7D" w:rsidR="004E38D7" w:rsidRDefault="00F5329B">
      <w:pPr>
        <w:rPr>
          <w:lang w:val="en-AU"/>
        </w:rPr>
      </w:pPr>
      <w:r>
        <w:rPr>
          <w:lang w:val="en-AU"/>
        </w:rPr>
        <w:t>Principally on page 111</w:t>
      </w:r>
      <w:r w:rsidR="006103F3">
        <w:rPr>
          <w:lang w:val="en-AU"/>
        </w:rPr>
        <w:t xml:space="preserve"> – refer to that for the full context. </w:t>
      </w:r>
    </w:p>
    <w:p w14:paraId="4DCD69B8" w14:textId="3E04FEB0" w:rsidR="00F5329B" w:rsidRDefault="004E38D7">
      <w:pPr>
        <w:rPr>
          <w:lang w:val="en-AU"/>
        </w:rPr>
      </w:pPr>
      <w:r>
        <w:rPr>
          <w:lang w:val="en-AU"/>
        </w:rPr>
        <w:t>The very first fundamental to understanding God’s Word is not emphasised. That is</w:t>
      </w:r>
      <w:r w:rsidR="00E6675F">
        <w:rPr>
          <w:lang w:val="en-AU"/>
        </w:rPr>
        <w:t>, we have to</w:t>
      </w:r>
      <w:r>
        <w:rPr>
          <w:lang w:val="en-AU"/>
        </w:rPr>
        <w:t xml:space="preserve"> acknowledge its authority and </w:t>
      </w:r>
      <w:r w:rsidR="00E6675F">
        <w:rPr>
          <w:lang w:val="en-AU"/>
        </w:rPr>
        <w:t>submit</w:t>
      </w:r>
      <w:r>
        <w:rPr>
          <w:lang w:val="en-AU"/>
        </w:rPr>
        <w:t xml:space="preserve"> to it – obe</w:t>
      </w:r>
      <w:r w:rsidR="00E6675F">
        <w:rPr>
          <w:lang w:val="en-AU"/>
        </w:rPr>
        <w:t>y</w:t>
      </w:r>
      <w:r>
        <w:rPr>
          <w:lang w:val="en-AU"/>
        </w:rPr>
        <w:t xml:space="preserve"> what it teaches. </w:t>
      </w:r>
      <w:r w:rsidR="006103F3">
        <w:rPr>
          <w:lang w:val="en-AU"/>
        </w:rPr>
        <w:t xml:space="preserve">We can understand it only by God’s revealing it to us. </w:t>
      </w:r>
      <w:r w:rsidR="00F5329B">
        <w:rPr>
          <w:lang w:val="en-AU"/>
        </w:rPr>
        <w:t xml:space="preserve"> </w:t>
      </w:r>
    </w:p>
    <w:p w14:paraId="72755D8D" w14:textId="3C2D3185" w:rsidR="00796C88" w:rsidRDefault="00F5329B">
      <w:pPr>
        <w:rPr>
          <w:lang w:val="en-AU"/>
        </w:rPr>
      </w:pPr>
      <w:r w:rsidRPr="00F5329B">
        <w:rPr>
          <w:lang w:val="en-AU"/>
        </w:rPr>
        <w:t xml:space="preserve">I have a few </w:t>
      </w:r>
      <w:r>
        <w:rPr>
          <w:lang w:val="en-AU"/>
        </w:rPr>
        <w:t>issues with how words are used – the word “author” is used for the writer of the book in Scripture.</w:t>
      </w:r>
      <w:r w:rsidR="00796C88">
        <w:rPr>
          <w:lang w:val="en-AU"/>
        </w:rPr>
        <w:t xml:space="preserve"> The term is swapped between “author” and “writer” – </w:t>
      </w:r>
      <w:r w:rsidR="00DC5F50">
        <w:rPr>
          <w:lang w:val="en-AU"/>
        </w:rPr>
        <w:t xml:space="preserve"> </w:t>
      </w:r>
      <w:r w:rsidR="00796C88">
        <w:rPr>
          <w:lang w:val="en-AU"/>
        </w:rPr>
        <w:t xml:space="preserve"> I think </w:t>
      </w:r>
      <w:r w:rsidR="00DC5F50">
        <w:rPr>
          <w:lang w:val="en-AU"/>
        </w:rPr>
        <w:t>the word “writer” should always be used. I</w:t>
      </w:r>
      <w:r w:rsidR="00796C88">
        <w:rPr>
          <w:lang w:val="en-AU"/>
        </w:rPr>
        <w:t>t should be made very clear that there is only one Author – this is according to the unequivocal Scripture</w:t>
      </w:r>
      <w:r w:rsidR="00692938">
        <w:rPr>
          <w:lang w:val="en-AU"/>
        </w:rPr>
        <w:t xml:space="preserve"> -</w:t>
      </w:r>
      <w:r w:rsidR="00DC5F50">
        <w:rPr>
          <w:lang w:val="en-AU"/>
        </w:rPr>
        <w:t xml:space="preserve"> </w:t>
      </w:r>
      <w:r w:rsidR="00796C88">
        <w:rPr>
          <w:lang w:val="en-AU"/>
        </w:rPr>
        <w:t xml:space="preserve"> </w:t>
      </w:r>
    </w:p>
    <w:p w14:paraId="209C2AA7" w14:textId="517B144A" w:rsidR="00F5329B" w:rsidRDefault="00796C88">
      <w:pPr>
        <w:rPr>
          <w:rStyle w:val="text"/>
          <w:rFonts w:ascii="Segoe UI" w:hAnsi="Segoe UI" w:cs="Segoe UI"/>
          <w:b/>
          <w:bCs/>
          <w:color w:val="000000"/>
          <w:shd w:val="clear" w:color="auto" w:fill="FFFFFF"/>
        </w:rPr>
      </w:pPr>
      <w:r w:rsidRPr="00796C88">
        <w:rPr>
          <w:b/>
          <w:bCs/>
          <w:lang w:val="en-AU"/>
        </w:rPr>
        <w:t>2 Peter 1</w:t>
      </w:r>
      <w:r w:rsidR="00F5329B">
        <w:rPr>
          <w:lang w:val="en-AU"/>
        </w:rPr>
        <w:t xml:space="preserve"> </w:t>
      </w:r>
      <w:r>
        <w:rPr>
          <w:rStyle w:val="text"/>
          <w:rFonts w:ascii="Segoe UI" w:hAnsi="Segoe UI" w:cs="Segoe UI"/>
          <w:b/>
          <w:bCs/>
          <w:color w:val="000000"/>
          <w:shd w:val="clear" w:color="auto" w:fill="FFFFFF"/>
          <w:vertAlign w:val="superscript"/>
        </w:rPr>
        <w:t>19 </w:t>
      </w:r>
      <w:r>
        <w:rPr>
          <w:rStyle w:val="text"/>
          <w:rFonts w:ascii="Segoe UI" w:hAnsi="Segoe UI" w:cs="Segoe UI"/>
          <w:color w:val="000000"/>
          <w:sz w:val="15"/>
          <w:szCs w:val="15"/>
          <w:shd w:val="clear" w:color="auto" w:fill="FFFFFF"/>
          <w:vertAlign w:val="superscript"/>
        </w:rPr>
        <w:t>[</w:t>
      </w:r>
      <w:proofErr w:type="spellStart"/>
      <w:r>
        <w:rPr>
          <w:rStyle w:val="text"/>
          <w:rFonts w:ascii="Segoe UI" w:hAnsi="Segoe UI" w:cs="Segoe UI"/>
          <w:color w:val="000000"/>
          <w:sz w:val="15"/>
          <w:szCs w:val="15"/>
          <w:shd w:val="clear" w:color="auto" w:fill="FFFFFF"/>
          <w:vertAlign w:val="superscript"/>
        </w:rPr>
        <w:fldChar w:fldCharType="begin"/>
      </w:r>
      <w:r>
        <w:rPr>
          <w:rStyle w:val="text"/>
          <w:rFonts w:ascii="Segoe UI" w:hAnsi="Segoe UI" w:cs="Segoe UI"/>
          <w:color w:val="000000"/>
          <w:sz w:val="15"/>
          <w:szCs w:val="15"/>
          <w:shd w:val="clear" w:color="auto" w:fill="FFFFFF"/>
          <w:vertAlign w:val="superscript"/>
        </w:rPr>
        <w:instrText>HYPERLINK "https://www.biblegateway.com/passage/?search=2%20Peter%201&amp;version=NKJV" \l "fen-NKJV-30499i" \o "See footnote i"</w:instrText>
      </w:r>
      <w:r>
        <w:rPr>
          <w:rStyle w:val="text"/>
          <w:rFonts w:ascii="Segoe UI" w:hAnsi="Segoe UI" w:cs="Segoe UI"/>
          <w:color w:val="000000"/>
          <w:sz w:val="15"/>
          <w:szCs w:val="15"/>
          <w:shd w:val="clear" w:color="auto" w:fill="FFFFFF"/>
          <w:vertAlign w:val="superscript"/>
        </w:rPr>
      </w:r>
      <w:r>
        <w:rPr>
          <w:rStyle w:val="text"/>
          <w:rFonts w:ascii="Segoe UI" w:hAnsi="Segoe UI" w:cs="Segoe UI"/>
          <w:color w:val="000000"/>
          <w:sz w:val="15"/>
          <w:szCs w:val="15"/>
          <w:shd w:val="clear" w:color="auto" w:fill="FFFFFF"/>
          <w:vertAlign w:val="superscript"/>
        </w:rPr>
        <w:fldChar w:fldCharType="separate"/>
      </w:r>
      <w:r>
        <w:rPr>
          <w:rStyle w:val="Hyperlink"/>
          <w:rFonts w:ascii="Segoe UI" w:hAnsi="Segoe UI" w:cs="Segoe UI"/>
          <w:color w:val="4A4A4A"/>
          <w:sz w:val="15"/>
          <w:szCs w:val="15"/>
          <w:vertAlign w:val="superscript"/>
        </w:rPr>
        <w:t>i</w:t>
      </w:r>
      <w:proofErr w:type="spellEnd"/>
      <w:r>
        <w:rPr>
          <w:rStyle w:val="text"/>
          <w:rFonts w:ascii="Segoe UI" w:hAnsi="Segoe UI" w:cs="Segoe UI"/>
          <w:color w:val="000000"/>
          <w:sz w:val="15"/>
          <w:szCs w:val="15"/>
          <w:shd w:val="clear" w:color="auto" w:fill="FFFFFF"/>
          <w:vertAlign w:val="superscript"/>
        </w:rPr>
        <w:fldChar w:fldCharType="end"/>
      </w:r>
      <w:r>
        <w:rPr>
          <w:rStyle w:val="text"/>
          <w:rFonts w:ascii="Segoe UI" w:hAnsi="Segoe UI" w:cs="Segoe UI"/>
          <w:color w:val="000000"/>
          <w:sz w:val="15"/>
          <w:szCs w:val="15"/>
          <w:shd w:val="clear" w:color="auto" w:fill="FFFFFF"/>
          <w:vertAlign w:val="superscript"/>
        </w:rPr>
        <w:t>]</w:t>
      </w:r>
      <w:r>
        <w:rPr>
          <w:rStyle w:val="text"/>
          <w:rFonts w:ascii="Segoe UI" w:hAnsi="Segoe UI" w:cs="Segoe UI"/>
          <w:color w:val="000000"/>
          <w:shd w:val="clear" w:color="auto" w:fill="FFFFFF"/>
        </w:rPr>
        <w:t>And so we have the prophetic word confirmed, which you do well to heed as a light that shines in a dark place, until the day dawns and the morning star rises in your hearts; </w:t>
      </w:r>
      <w:r>
        <w:rPr>
          <w:rStyle w:val="text"/>
          <w:rFonts w:ascii="Segoe UI" w:hAnsi="Segoe UI" w:cs="Segoe UI"/>
          <w:b/>
          <w:bCs/>
          <w:color w:val="000000"/>
          <w:shd w:val="clear" w:color="auto" w:fill="FFFFFF"/>
          <w:vertAlign w:val="superscript"/>
        </w:rPr>
        <w:t>20 </w:t>
      </w:r>
      <w:r>
        <w:rPr>
          <w:rStyle w:val="text"/>
          <w:rFonts w:ascii="Segoe UI" w:hAnsi="Segoe UI" w:cs="Segoe UI"/>
          <w:color w:val="000000"/>
          <w:shd w:val="clear" w:color="auto" w:fill="FFFFFF"/>
        </w:rPr>
        <w:t>knowing this first, that no prophecy of Scripture is of any private </w:t>
      </w:r>
      <w:r>
        <w:rPr>
          <w:rStyle w:val="text"/>
          <w:rFonts w:ascii="Segoe UI" w:hAnsi="Segoe UI" w:cs="Segoe UI"/>
          <w:color w:val="000000"/>
          <w:sz w:val="15"/>
          <w:szCs w:val="15"/>
          <w:shd w:val="clear" w:color="auto" w:fill="FFFFFF"/>
          <w:vertAlign w:val="superscript"/>
        </w:rPr>
        <w:t>[</w:t>
      </w:r>
      <w:hyperlink r:id="rId4" w:anchor="fen-NKJV-30500j" w:tooltip="See footnote j" w:history="1">
        <w:r>
          <w:rPr>
            <w:rStyle w:val="Hyperlink"/>
            <w:rFonts w:ascii="Segoe UI" w:hAnsi="Segoe UI" w:cs="Segoe UI"/>
            <w:color w:val="4A4A4A"/>
            <w:sz w:val="15"/>
            <w:szCs w:val="15"/>
            <w:vertAlign w:val="superscript"/>
          </w:rPr>
          <w:t>j</w:t>
        </w:r>
      </w:hyperlink>
      <w:r>
        <w:rPr>
          <w:rStyle w:val="text"/>
          <w:rFonts w:ascii="Segoe UI" w:hAnsi="Segoe UI" w:cs="Segoe UI"/>
          <w:color w:val="000000"/>
          <w:sz w:val="15"/>
          <w:szCs w:val="15"/>
          <w:shd w:val="clear" w:color="auto" w:fill="FFFFFF"/>
          <w:vertAlign w:val="superscript"/>
        </w:rPr>
        <w:t>]</w:t>
      </w:r>
      <w:r>
        <w:rPr>
          <w:rStyle w:val="text"/>
          <w:rFonts w:ascii="Segoe UI" w:hAnsi="Segoe UI" w:cs="Segoe UI"/>
          <w:color w:val="000000"/>
          <w:shd w:val="clear" w:color="auto" w:fill="FFFFFF"/>
        </w:rPr>
        <w:t>interpretation, </w:t>
      </w:r>
      <w:r>
        <w:rPr>
          <w:rStyle w:val="text"/>
          <w:rFonts w:ascii="Segoe UI" w:hAnsi="Segoe UI" w:cs="Segoe UI"/>
          <w:b/>
          <w:bCs/>
          <w:color w:val="000000"/>
          <w:shd w:val="clear" w:color="auto" w:fill="FFFFFF"/>
          <w:vertAlign w:val="superscript"/>
        </w:rPr>
        <w:t>21 </w:t>
      </w:r>
      <w:r>
        <w:rPr>
          <w:rStyle w:val="text"/>
          <w:rFonts w:ascii="Segoe UI" w:hAnsi="Segoe UI" w:cs="Segoe UI"/>
          <w:color w:val="000000"/>
          <w:shd w:val="clear" w:color="auto" w:fill="FFFFFF"/>
        </w:rPr>
        <w:t>for </w:t>
      </w:r>
      <w:r w:rsidRPr="00796C88">
        <w:rPr>
          <w:rStyle w:val="text"/>
          <w:rFonts w:ascii="Segoe UI" w:hAnsi="Segoe UI" w:cs="Segoe UI"/>
          <w:b/>
          <w:bCs/>
          <w:color w:val="000000"/>
          <w:shd w:val="clear" w:color="auto" w:fill="FFFFFF"/>
        </w:rPr>
        <w:t>prophecy never came by the will of man, but </w:t>
      </w:r>
      <w:r w:rsidRPr="00796C88">
        <w:rPr>
          <w:rStyle w:val="text"/>
          <w:rFonts w:ascii="Segoe UI" w:hAnsi="Segoe UI" w:cs="Segoe UI"/>
          <w:b/>
          <w:bCs/>
          <w:color w:val="000000"/>
          <w:sz w:val="15"/>
          <w:szCs w:val="15"/>
          <w:shd w:val="clear" w:color="auto" w:fill="FFFFFF"/>
          <w:vertAlign w:val="superscript"/>
        </w:rPr>
        <w:t>[</w:t>
      </w:r>
      <w:hyperlink r:id="rId5" w:anchor="fen-NKJV-30501k" w:tooltip="See footnote k" w:history="1">
        <w:r w:rsidRPr="00796C88">
          <w:rPr>
            <w:rStyle w:val="Hyperlink"/>
            <w:rFonts w:ascii="Segoe UI" w:hAnsi="Segoe UI" w:cs="Segoe UI"/>
            <w:b/>
            <w:bCs/>
            <w:color w:val="4A4A4A"/>
            <w:sz w:val="15"/>
            <w:szCs w:val="15"/>
            <w:vertAlign w:val="superscript"/>
          </w:rPr>
          <w:t>k</w:t>
        </w:r>
      </w:hyperlink>
      <w:r w:rsidRPr="00796C88">
        <w:rPr>
          <w:rStyle w:val="text"/>
          <w:rFonts w:ascii="Segoe UI" w:hAnsi="Segoe UI" w:cs="Segoe UI"/>
          <w:b/>
          <w:bCs/>
          <w:color w:val="000000"/>
          <w:sz w:val="15"/>
          <w:szCs w:val="15"/>
          <w:shd w:val="clear" w:color="auto" w:fill="FFFFFF"/>
          <w:vertAlign w:val="superscript"/>
        </w:rPr>
        <w:t>]</w:t>
      </w:r>
      <w:r w:rsidRPr="00796C88">
        <w:rPr>
          <w:rStyle w:val="text"/>
          <w:rFonts w:ascii="Segoe UI" w:hAnsi="Segoe UI" w:cs="Segoe UI"/>
          <w:b/>
          <w:bCs/>
          <w:color w:val="000000"/>
          <w:shd w:val="clear" w:color="auto" w:fill="FFFFFF"/>
        </w:rPr>
        <w:t>holy men of God spoke </w:t>
      </w:r>
      <w:r w:rsidRPr="00796C88">
        <w:rPr>
          <w:rStyle w:val="text"/>
          <w:rFonts w:ascii="Segoe UI" w:hAnsi="Segoe UI" w:cs="Segoe UI"/>
          <w:b/>
          <w:bCs/>
          <w:i/>
          <w:iCs/>
          <w:color w:val="000000"/>
          <w:shd w:val="clear" w:color="auto" w:fill="FFFFFF"/>
        </w:rPr>
        <w:t>as they were</w:t>
      </w:r>
      <w:r w:rsidRPr="00796C88">
        <w:rPr>
          <w:rStyle w:val="text"/>
          <w:rFonts w:ascii="Segoe UI" w:hAnsi="Segoe UI" w:cs="Segoe UI"/>
          <w:b/>
          <w:bCs/>
          <w:color w:val="000000"/>
          <w:shd w:val="clear" w:color="auto" w:fill="FFFFFF"/>
        </w:rPr>
        <w:t> moved by the Holy Spirit.</w:t>
      </w:r>
    </w:p>
    <w:p w14:paraId="53D7AC3D" w14:textId="77777777" w:rsidR="00E6675F" w:rsidRDefault="00E6675F">
      <w:pPr>
        <w:rPr>
          <w:rStyle w:val="text"/>
          <w:rFonts w:ascii="Segoe UI" w:hAnsi="Segoe UI" w:cs="Segoe UI"/>
          <w:color w:val="000000"/>
          <w:shd w:val="clear" w:color="auto" w:fill="FFFFFF"/>
        </w:rPr>
      </w:pPr>
    </w:p>
    <w:p w14:paraId="2CBC7943" w14:textId="262C4590" w:rsidR="00796C88" w:rsidRDefault="00796C88">
      <w:pPr>
        <w:rPr>
          <w:rStyle w:val="text"/>
          <w:rFonts w:ascii="Segoe UI" w:hAnsi="Segoe UI" w:cs="Segoe UI"/>
          <w:color w:val="000000"/>
          <w:shd w:val="clear" w:color="auto" w:fill="FFFFFF"/>
        </w:rPr>
      </w:pPr>
      <w:r w:rsidRPr="004E38D7">
        <w:rPr>
          <w:rStyle w:val="text"/>
          <w:rFonts w:ascii="Segoe UI" w:hAnsi="Segoe UI" w:cs="Segoe UI"/>
          <w:color w:val="000000"/>
          <w:shd w:val="clear" w:color="auto" w:fill="FFFFFF"/>
        </w:rPr>
        <w:t xml:space="preserve">The </w:t>
      </w:r>
      <w:r w:rsidRPr="00E6675F">
        <w:rPr>
          <w:rStyle w:val="text"/>
          <w:rFonts w:ascii="Segoe UI" w:hAnsi="Segoe UI" w:cs="Segoe UI"/>
          <w:i/>
          <w:iCs/>
          <w:color w:val="000000"/>
          <w:shd w:val="clear" w:color="auto" w:fill="FFFFFF"/>
        </w:rPr>
        <w:t>reasonings and thinking</w:t>
      </w:r>
      <w:r w:rsidRPr="004E38D7">
        <w:rPr>
          <w:rStyle w:val="text"/>
          <w:rFonts w:ascii="Segoe UI" w:hAnsi="Segoe UI" w:cs="Segoe UI"/>
          <w:color w:val="000000"/>
          <w:shd w:val="clear" w:color="auto" w:fill="FFFFFF"/>
        </w:rPr>
        <w:t xml:space="preserve"> of the writers had no part in the authorship</w:t>
      </w:r>
      <w:r w:rsidR="004E38D7">
        <w:rPr>
          <w:rStyle w:val="text"/>
          <w:rFonts w:ascii="Segoe UI" w:hAnsi="Segoe UI" w:cs="Segoe UI"/>
          <w:color w:val="000000"/>
          <w:shd w:val="clear" w:color="auto" w:fill="FFFFFF"/>
        </w:rPr>
        <w:t xml:space="preserve"> – though their style of expression and background experience</w:t>
      </w:r>
      <w:r w:rsidR="00E6675F">
        <w:rPr>
          <w:rStyle w:val="text"/>
          <w:rFonts w:ascii="Segoe UI" w:hAnsi="Segoe UI" w:cs="Segoe UI"/>
          <w:color w:val="000000"/>
          <w:shd w:val="clear" w:color="auto" w:fill="FFFFFF"/>
        </w:rPr>
        <w:t xml:space="preserve"> are</w:t>
      </w:r>
      <w:r w:rsidR="004E38D7">
        <w:rPr>
          <w:rStyle w:val="text"/>
          <w:rFonts w:ascii="Segoe UI" w:hAnsi="Segoe UI" w:cs="Segoe UI"/>
          <w:color w:val="000000"/>
          <w:shd w:val="clear" w:color="auto" w:fill="FFFFFF"/>
        </w:rPr>
        <w:t xml:space="preserve"> evident. It was not their literary work, but God’s (</w:t>
      </w:r>
      <w:r w:rsidR="00E6675F">
        <w:rPr>
          <w:rStyle w:val="text"/>
          <w:rFonts w:ascii="Segoe UI" w:hAnsi="Segoe UI" w:cs="Segoe UI"/>
          <w:color w:val="000000"/>
          <w:shd w:val="clear" w:color="auto" w:fill="FFFFFF"/>
        </w:rPr>
        <w:t xml:space="preserve">and </w:t>
      </w:r>
      <w:r w:rsidR="004E38D7">
        <w:rPr>
          <w:rStyle w:val="text"/>
          <w:rFonts w:ascii="Segoe UI" w:hAnsi="Segoe UI" w:cs="Segoe UI"/>
          <w:color w:val="000000"/>
          <w:shd w:val="clear" w:color="auto" w:fill="FFFFFF"/>
        </w:rPr>
        <w:t>not to be argued with – apart from whether it’s been accurately transmitted and translated)</w:t>
      </w:r>
      <w:r w:rsidRPr="004E38D7">
        <w:rPr>
          <w:rStyle w:val="text"/>
          <w:rFonts w:ascii="Segoe UI" w:hAnsi="Segoe UI" w:cs="Segoe UI"/>
          <w:color w:val="000000"/>
          <w:shd w:val="clear" w:color="auto" w:fill="FFFFFF"/>
        </w:rPr>
        <w:t xml:space="preserve"> </w:t>
      </w:r>
    </w:p>
    <w:p w14:paraId="5C959241" w14:textId="0B755C17" w:rsidR="004E38D7" w:rsidRDefault="004E38D7">
      <w:pPr>
        <w:rPr>
          <w:lang w:val="en-AU"/>
        </w:rPr>
      </w:pPr>
      <w:r>
        <w:rPr>
          <w:rStyle w:val="text"/>
          <w:rFonts w:ascii="Segoe UI" w:hAnsi="Segoe UI" w:cs="Segoe UI"/>
          <w:color w:val="000000"/>
          <w:shd w:val="clear" w:color="auto" w:fill="FFFFFF"/>
        </w:rPr>
        <w:t xml:space="preserve">This statement below is not right, because it dilutes this absolute (“the human “author” had a part in the message”).  </w:t>
      </w:r>
    </w:p>
    <w:p w14:paraId="3C243AAA" w14:textId="305A895E" w:rsidR="00F5329B" w:rsidRDefault="00F5329B">
      <w:pPr>
        <w:rPr>
          <w:lang w:val="en-AU"/>
        </w:rPr>
      </w:pPr>
      <w:proofErr w:type="gramStart"/>
      <w:r>
        <w:rPr>
          <w:lang w:val="en-AU"/>
        </w:rPr>
        <w:t>“ …</w:t>
      </w:r>
      <w:proofErr w:type="gramEnd"/>
      <w:r>
        <w:rPr>
          <w:lang w:val="en-AU"/>
        </w:rPr>
        <w:t xml:space="preserve"> God (the ultimate source) spoke through the human writers of Scripture (the immediate source) This is how God chose to speak.</w:t>
      </w:r>
    </w:p>
    <w:p w14:paraId="7E52209F" w14:textId="3B12FFF9" w:rsidR="00595443" w:rsidRDefault="00F5329B">
      <w:pPr>
        <w:rPr>
          <w:lang w:val="en-AU"/>
        </w:rPr>
      </w:pPr>
      <w:r>
        <w:rPr>
          <w:lang w:val="en-AU"/>
        </w:rPr>
        <w:t xml:space="preserve">Please don’t misunderstand what we are saying here. God has given us eternal principles in his Word that apply to every person of every age. Our goal in </w:t>
      </w:r>
      <w:r w:rsidRPr="00796C88">
        <w:rPr>
          <w:i/>
          <w:iCs/>
          <w:lang w:val="en-AU"/>
        </w:rPr>
        <w:t>Grasping God’s Word</w:t>
      </w:r>
      <w:r>
        <w:rPr>
          <w:lang w:val="en-AU"/>
        </w:rPr>
        <w:t xml:space="preserve"> is to teach you how to discover and live out those theological truths. We are not questioning </w:t>
      </w:r>
      <w:r w:rsidRPr="00595443">
        <w:rPr>
          <w:i/>
          <w:iCs/>
          <w:lang w:val="en-AU"/>
        </w:rPr>
        <w:t>whether</w:t>
      </w:r>
      <w:r>
        <w:rPr>
          <w:lang w:val="en-AU"/>
        </w:rPr>
        <w:t xml:space="preserve"> God has given us eternally relevant principles</w:t>
      </w:r>
      <w:r w:rsidR="00595443">
        <w:rPr>
          <w:lang w:val="en-AU"/>
        </w:rPr>
        <w:t xml:space="preserve">; we are simply noting </w:t>
      </w:r>
      <w:r w:rsidR="00595443" w:rsidRPr="00796C88">
        <w:rPr>
          <w:i/>
          <w:iCs/>
          <w:lang w:val="en-AU"/>
        </w:rPr>
        <w:t>how</w:t>
      </w:r>
      <w:r w:rsidR="00595443">
        <w:rPr>
          <w:lang w:val="en-AU"/>
        </w:rPr>
        <w:t xml:space="preserve"> he has done so. We believe that the way we approach the Bible (</w:t>
      </w:r>
      <w:proofErr w:type="spellStart"/>
      <w:r w:rsidR="00595443">
        <w:rPr>
          <w:lang w:val="en-AU"/>
        </w:rPr>
        <w:t>ie</w:t>
      </w:r>
      <w:proofErr w:type="spellEnd"/>
      <w:r w:rsidR="00595443">
        <w:rPr>
          <w:lang w:val="en-AU"/>
        </w:rPr>
        <w:t xml:space="preserve"> the way we listen to God) should match how God gave us the Bible (</w:t>
      </w:r>
      <w:proofErr w:type="spellStart"/>
      <w:r w:rsidR="00595443">
        <w:rPr>
          <w:lang w:val="en-AU"/>
        </w:rPr>
        <w:t>ie</w:t>
      </w:r>
      <w:proofErr w:type="spellEnd"/>
      <w:r w:rsidR="00595443">
        <w:rPr>
          <w:lang w:val="en-AU"/>
        </w:rPr>
        <w:t xml:space="preserve"> the way God chose to speak). </w:t>
      </w:r>
      <w:proofErr w:type="gramStart"/>
      <w:r w:rsidR="00595443">
        <w:rPr>
          <w:lang w:val="en-AU"/>
        </w:rPr>
        <w:t>Otherwise</w:t>
      </w:r>
      <w:proofErr w:type="gramEnd"/>
      <w:r w:rsidR="00595443">
        <w:rPr>
          <w:lang w:val="en-AU"/>
        </w:rPr>
        <w:t xml:space="preserve"> we will likely misunderstand what God is trying to say to us.</w:t>
      </w:r>
      <w:r w:rsidR="00E6675F">
        <w:rPr>
          <w:lang w:val="en-AU"/>
        </w:rPr>
        <w:t>”</w:t>
      </w:r>
    </w:p>
    <w:p w14:paraId="05271FF8" w14:textId="16643A9E" w:rsidR="00E6675F" w:rsidRDefault="00E6675F">
      <w:pPr>
        <w:rPr>
          <w:lang w:val="en-AU"/>
        </w:rPr>
      </w:pPr>
      <w:r>
        <w:rPr>
          <w:lang w:val="en-AU"/>
        </w:rPr>
        <w:t>Of course,</w:t>
      </w:r>
      <w:r w:rsidR="004E38D7">
        <w:rPr>
          <w:lang w:val="en-AU"/>
        </w:rPr>
        <w:t xml:space="preserve"> there is truth in the above statement – but it is God who reveals what is in His Word – regardless of their approach</w:t>
      </w:r>
      <w:r>
        <w:rPr>
          <w:lang w:val="en-AU"/>
        </w:rPr>
        <w:t xml:space="preserve">. Without God’s revealing, it cannot be understood – and with that revealing it requires submission for understanding to increase and grow. </w:t>
      </w:r>
    </w:p>
    <w:p w14:paraId="34892173" w14:textId="77777777" w:rsidR="00E6675F" w:rsidRDefault="00E6675F" w:rsidP="00E6675F">
      <w:pPr>
        <w:pStyle w:val="line"/>
        <w:shd w:val="clear" w:color="auto" w:fill="FFFFFF"/>
        <w:spacing w:before="0" w:beforeAutospacing="0" w:after="0" w:afterAutospacing="0"/>
        <w:rPr>
          <w:rFonts w:ascii="Segoe UI" w:hAnsi="Segoe UI" w:cs="Segoe UI"/>
          <w:color w:val="000000"/>
        </w:rPr>
      </w:pPr>
      <w:r>
        <w:rPr>
          <w:lang w:val="en-AU"/>
        </w:rPr>
        <w:lastRenderedPageBreak/>
        <w:t xml:space="preserve">Ps 95 </w:t>
      </w:r>
      <w:r>
        <w:rPr>
          <w:rStyle w:val="text"/>
          <w:rFonts w:ascii="Segoe UI" w:eastAsiaTheme="majorEastAsia" w:hAnsi="Segoe UI" w:cs="Segoe UI"/>
          <w:b/>
          <w:bCs/>
          <w:color w:val="000000"/>
          <w:vertAlign w:val="superscript"/>
        </w:rPr>
        <w:t>7 </w:t>
      </w:r>
      <w:r>
        <w:rPr>
          <w:rStyle w:val="text"/>
          <w:rFonts w:ascii="Segoe UI" w:eastAsiaTheme="majorEastAsia" w:hAnsi="Segoe UI" w:cs="Segoe UI"/>
          <w:color w:val="000000"/>
        </w:rPr>
        <w:t>For He </w:t>
      </w:r>
      <w:r>
        <w:rPr>
          <w:rStyle w:val="text"/>
          <w:rFonts w:ascii="Segoe UI" w:eastAsiaTheme="majorEastAsia" w:hAnsi="Segoe UI" w:cs="Segoe UI"/>
          <w:i/>
          <w:iCs/>
          <w:color w:val="000000"/>
        </w:rPr>
        <w:t>is</w:t>
      </w:r>
      <w:r>
        <w:rPr>
          <w:rStyle w:val="text"/>
          <w:rFonts w:ascii="Segoe UI" w:eastAsiaTheme="majorEastAsia" w:hAnsi="Segoe UI" w:cs="Segoe UI"/>
          <w:color w:val="000000"/>
        </w:rPr>
        <w:t> our God,</w:t>
      </w:r>
      <w:r>
        <w:rPr>
          <w:rFonts w:ascii="Segoe UI" w:hAnsi="Segoe UI" w:cs="Segoe UI"/>
          <w:color w:val="000000"/>
        </w:rPr>
        <w:br/>
      </w:r>
      <w:r>
        <w:rPr>
          <w:rStyle w:val="text"/>
          <w:rFonts w:ascii="Segoe UI" w:eastAsiaTheme="majorEastAsia" w:hAnsi="Segoe UI" w:cs="Segoe UI"/>
          <w:color w:val="000000"/>
        </w:rPr>
        <w:t>And we </w:t>
      </w:r>
      <w:r>
        <w:rPr>
          <w:rStyle w:val="text"/>
          <w:rFonts w:ascii="Segoe UI" w:eastAsiaTheme="majorEastAsia" w:hAnsi="Segoe UI" w:cs="Segoe UI"/>
          <w:i/>
          <w:iCs/>
          <w:color w:val="000000"/>
        </w:rPr>
        <w:t>are</w:t>
      </w:r>
      <w:r>
        <w:rPr>
          <w:rStyle w:val="text"/>
          <w:rFonts w:ascii="Segoe UI" w:eastAsiaTheme="majorEastAsia" w:hAnsi="Segoe UI" w:cs="Segoe UI"/>
          <w:color w:val="000000"/>
        </w:rPr>
        <w:t> the people of His pasture,</w:t>
      </w:r>
      <w:r>
        <w:rPr>
          <w:rFonts w:ascii="Segoe UI" w:hAnsi="Segoe UI" w:cs="Segoe UI"/>
          <w:color w:val="000000"/>
        </w:rPr>
        <w:br/>
      </w:r>
      <w:r>
        <w:rPr>
          <w:rStyle w:val="text"/>
          <w:rFonts w:ascii="Segoe UI" w:eastAsiaTheme="majorEastAsia" w:hAnsi="Segoe UI" w:cs="Segoe UI"/>
          <w:color w:val="000000"/>
        </w:rPr>
        <w:t>And the sheep </w:t>
      </w:r>
      <w:r>
        <w:rPr>
          <w:rStyle w:val="text"/>
          <w:rFonts w:ascii="Segoe UI" w:eastAsiaTheme="majorEastAsia" w:hAnsi="Segoe UI" w:cs="Segoe UI"/>
          <w:color w:val="000000"/>
          <w:sz w:val="15"/>
          <w:szCs w:val="15"/>
          <w:vertAlign w:val="superscript"/>
        </w:rPr>
        <w:t>[</w:t>
      </w:r>
      <w:hyperlink r:id="rId6" w:anchor="fen-NKJV-15462b" w:tooltip="See footnote b" w:history="1">
        <w:r>
          <w:rPr>
            <w:rStyle w:val="Hyperlink"/>
            <w:rFonts w:ascii="Segoe UI" w:eastAsiaTheme="majorEastAsia" w:hAnsi="Segoe UI" w:cs="Segoe UI"/>
            <w:color w:val="4A4A4A"/>
            <w:sz w:val="15"/>
            <w:szCs w:val="15"/>
            <w:vertAlign w:val="superscript"/>
          </w:rPr>
          <w:t>b</w:t>
        </w:r>
      </w:hyperlink>
      <w:r>
        <w:rPr>
          <w:rStyle w:val="text"/>
          <w:rFonts w:ascii="Segoe UI" w:eastAsiaTheme="majorEastAsia" w:hAnsi="Segoe UI" w:cs="Segoe UI"/>
          <w:color w:val="000000"/>
          <w:sz w:val="15"/>
          <w:szCs w:val="15"/>
          <w:vertAlign w:val="superscript"/>
        </w:rPr>
        <w:t>]</w:t>
      </w:r>
      <w:r>
        <w:rPr>
          <w:rStyle w:val="text"/>
          <w:rFonts w:ascii="Segoe UI" w:eastAsiaTheme="majorEastAsia" w:hAnsi="Segoe UI" w:cs="Segoe UI"/>
          <w:color w:val="000000"/>
        </w:rPr>
        <w:t>of His hand.</w:t>
      </w:r>
    </w:p>
    <w:p w14:paraId="0BD4F805" w14:textId="314C9429" w:rsidR="00E6675F" w:rsidRDefault="00E6675F" w:rsidP="00E6675F">
      <w:pPr>
        <w:pStyle w:val="line"/>
        <w:shd w:val="clear" w:color="auto" w:fill="FFFFFF"/>
        <w:spacing w:before="0" w:beforeAutospacing="0" w:after="0" w:afterAutospacing="0"/>
        <w:rPr>
          <w:rStyle w:val="text"/>
          <w:rFonts w:ascii="Segoe UI" w:eastAsiaTheme="majorEastAsia" w:hAnsi="Segoe UI" w:cs="Segoe UI"/>
          <w:color w:val="000000"/>
        </w:rPr>
      </w:pPr>
      <w:r w:rsidRPr="00E6675F">
        <w:rPr>
          <w:rStyle w:val="text"/>
          <w:rFonts w:ascii="Segoe UI" w:eastAsiaTheme="majorEastAsia" w:hAnsi="Segoe UI" w:cs="Segoe UI"/>
          <w:b/>
          <w:bCs/>
          <w:color w:val="000000"/>
        </w:rPr>
        <w:t>Today, if you will hear His voice:</w:t>
      </w:r>
      <w:r w:rsidRPr="00E6675F">
        <w:rPr>
          <w:rFonts w:ascii="Segoe UI" w:hAnsi="Segoe UI" w:cs="Segoe UI"/>
          <w:b/>
          <w:bCs/>
          <w:color w:val="000000"/>
        </w:rPr>
        <w:br/>
      </w:r>
      <w:r w:rsidRPr="00E6675F">
        <w:rPr>
          <w:rStyle w:val="text"/>
          <w:rFonts w:ascii="Segoe UI" w:eastAsiaTheme="majorEastAsia" w:hAnsi="Segoe UI" w:cs="Segoe UI"/>
          <w:b/>
          <w:bCs/>
          <w:color w:val="000000"/>
          <w:vertAlign w:val="superscript"/>
        </w:rPr>
        <w:t>8 </w:t>
      </w:r>
      <w:r w:rsidRPr="00E6675F">
        <w:rPr>
          <w:rStyle w:val="text"/>
          <w:rFonts w:ascii="Segoe UI" w:eastAsiaTheme="majorEastAsia" w:hAnsi="Segoe UI" w:cs="Segoe UI"/>
          <w:b/>
          <w:bCs/>
          <w:color w:val="000000"/>
        </w:rPr>
        <w:t xml:space="preserve">“Do not harden your hearts, </w:t>
      </w:r>
      <w:r>
        <w:rPr>
          <w:rStyle w:val="text"/>
          <w:rFonts w:ascii="Segoe UI" w:eastAsiaTheme="majorEastAsia" w:hAnsi="Segoe UI" w:cs="Segoe UI"/>
          <w:color w:val="000000"/>
        </w:rPr>
        <w:t>as in the </w:t>
      </w:r>
      <w:r>
        <w:rPr>
          <w:rStyle w:val="text"/>
          <w:rFonts w:ascii="Segoe UI" w:eastAsiaTheme="majorEastAsia" w:hAnsi="Segoe UI" w:cs="Segoe UI"/>
          <w:color w:val="000000"/>
          <w:sz w:val="15"/>
          <w:szCs w:val="15"/>
          <w:vertAlign w:val="superscript"/>
        </w:rPr>
        <w:t>[</w:t>
      </w:r>
      <w:hyperlink r:id="rId7" w:anchor="fen-NKJV-15463c" w:tooltip="See footnote c" w:history="1">
        <w:r>
          <w:rPr>
            <w:rStyle w:val="Hyperlink"/>
            <w:rFonts w:ascii="Segoe UI" w:eastAsiaTheme="majorEastAsia" w:hAnsi="Segoe UI" w:cs="Segoe UI"/>
            <w:color w:val="4A4A4A"/>
            <w:sz w:val="15"/>
            <w:szCs w:val="15"/>
            <w:vertAlign w:val="superscript"/>
          </w:rPr>
          <w:t>c</w:t>
        </w:r>
      </w:hyperlink>
      <w:r>
        <w:rPr>
          <w:rStyle w:val="text"/>
          <w:rFonts w:ascii="Segoe UI" w:eastAsiaTheme="majorEastAsia" w:hAnsi="Segoe UI" w:cs="Segoe UI"/>
          <w:color w:val="000000"/>
          <w:sz w:val="15"/>
          <w:szCs w:val="15"/>
          <w:vertAlign w:val="superscript"/>
        </w:rPr>
        <w:t>]</w:t>
      </w:r>
      <w:r>
        <w:rPr>
          <w:rStyle w:val="text"/>
          <w:rFonts w:ascii="Segoe UI" w:eastAsiaTheme="majorEastAsia" w:hAnsi="Segoe UI" w:cs="Segoe UI"/>
          <w:color w:val="000000"/>
        </w:rPr>
        <w:t>rebellion,</w:t>
      </w:r>
      <w:r>
        <w:rPr>
          <w:rFonts w:ascii="Segoe UI" w:hAnsi="Segoe UI" w:cs="Segoe UI"/>
          <w:color w:val="000000"/>
        </w:rPr>
        <w:br/>
      </w:r>
      <w:r>
        <w:rPr>
          <w:rStyle w:val="text"/>
          <w:rFonts w:ascii="Segoe UI" w:eastAsiaTheme="majorEastAsia" w:hAnsi="Segoe UI" w:cs="Segoe UI"/>
          <w:color w:val="000000"/>
        </w:rPr>
        <w:t>As </w:t>
      </w:r>
      <w:r>
        <w:rPr>
          <w:rStyle w:val="text"/>
          <w:rFonts w:ascii="Segoe UI" w:eastAsiaTheme="majorEastAsia" w:hAnsi="Segoe UI" w:cs="Segoe UI"/>
          <w:i/>
          <w:iCs/>
          <w:color w:val="000000"/>
        </w:rPr>
        <w:t>in</w:t>
      </w:r>
      <w:r>
        <w:rPr>
          <w:rStyle w:val="text"/>
          <w:rFonts w:ascii="Segoe UI" w:eastAsiaTheme="majorEastAsia" w:hAnsi="Segoe UI" w:cs="Segoe UI"/>
          <w:color w:val="000000"/>
        </w:rPr>
        <w:t> the day of </w:t>
      </w:r>
      <w:r>
        <w:rPr>
          <w:rStyle w:val="text"/>
          <w:rFonts w:ascii="Segoe UI" w:eastAsiaTheme="majorEastAsia" w:hAnsi="Segoe UI" w:cs="Segoe UI"/>
          <w:color w:val="000000"/>
          <w:sz w:val="15"/>
          <w:szCs w:val="15"/>
          <w:vertAlign w:val="superscript"/>
        </w:rPr>
        <w:t>[</w:t>
      </w:r>
      <w:hyperlink r:id="rId8" w:anchor="fen-NKJV-15463d" w:tooltip="See footnote d" w:history="1">
        <w:r>
          <w:rPr>
            <w:rStyle w:val="Hyperlink"/>
            <w:rFonts w:ascii="Segoe UI" w:eastAsiaTheme="majorEastAsia" w:hAnsi="Segoe UI" w:cs="Segoe UI"/>
            <w:color w:val="4A4A4A"/>
            <w:sz w:val="15"/>
            <w:szCs w:val="15"/>
            <w:vertAlign w:val="superscript"/>
          </w:rPr>
          <w:t>d</w:t>
        </w:r>
      </w:hyperlink>
      <w:r>
        <w:rPr>
          <w:rStyle w:val="text"/>
          <w:rFonts w:ascii="Segoe UI" w:eastAsiaTheme="majorEastAsia" w:hAnsi="Segoe UI" w:cs="Segoe UI"/>
          <w:color w:val="000000"/>
          <w:sz w:val="15"/>
          <w:szCs w:val="15"/>
          <w:vertAlign w:val="superscript"/>
        </w:rPr>
        <w:t>]</w:t>
      </w:r>
      <w:r>
        <w:rPr>
          <w:rStyle w:val="text"/>
          <w:rFonts w:ascii="Segoe UI" w:eastAsiaTheme="majorEastAsia" w:hAnsi="Segoe UI" w:cs="Segoe UI"/>
          <w:color w:val="000000"/>
        </w:rPr>
        <w:t>trial in the wilderness,</w:t>
      </w:r>
      <w:r w:rsidR="00F45AAF">
        <w:rPr>
          <w:rStyle w:val="text"/>
          <w:rFonts w:ascii="Segoe UI" w:eastAsiaTheme="majorEastAsia" w:hAnsi="Segoe UI" w:cs="Segoe UI"/>
          <w:color w:val="000000"/>
        </w:rPr>
        <w:t xml:space="preserve"> </w:t>
      </w:r>
    </w:p>
    <w:p w14:paraId="17E87C91" w14:textId="77777777" w:rsidR="00F45AAF" w:rsidRDefault="00F45AAF" w:rsidP="00E6675F">
      <w:pPr>
        <w:pStyle w:val="line"/>
        <w:shd w:val="clear" w:color="auto" w:fill="FFFFFF"/>
        <w:spacing w:before="0" w:beforeAutospacing="0" w:after="0" w:afterAutospacing="0"/>
        <w:rPr>
          <w:rStyle w:val="text"/>
          <w:rFonts w:ascii="Segoe UI" w:eastAsiaTheme="majorEastAsia" w:hAnsi="Segoe UI" w:cs="Segoe UI"/>
          <w:color w:val="000000"/>
        </w:rPr>
      </w:pPr>
    </w:p>
    <w:p w14:paraId="1671B94B" w14:textId="17C15FB4" w:rsidR="00F45AAF" w:rsidRDefault="00F45AAF" w:rsidP="00E6675F">
      <w:pPr>
        <w:pStyle w:val="line"/>
        <w:shd w:val="clear" w:color="auto" w:fill="FFFFFF"/>
        <w:spacing w:before="0" w:beforeAutospacing="0" w:after="0" w:afterAutospacing="0"/>
        <w:rPr>
          <w:rStyle w:val="text"/>
          <w:rFonts w:ascii="Segoe UI" w:eastAsiaTheme="majorEastAsia" w:hAnsi="Segoe UI" w:cs="Segoe UI"/>
          <w:color w:val="000000"/>
        </w:rPr>
      </w:pPr>
      <w:r>
        <w:rPr>
          <w:rStyle w:val="text"/>
          <w:rFonts w:ascii="Segoe UI" w:eastAsiaTheme="majorEastAsia" w:hAnsi="Segoe UI" w:cs="Segoe UI"/>
          <w:color w:val="000000"/>
        </w:rPr>
        <w:t>God chooses to whom He will reveal His Word, and when – it does not mean He loves anyone less because He chooses to keep them in the dark</w:t>
      </w:r>
      <w:r w:rsidR="00692938">
        <w:rPr>
          <w:rStyle w:val="text"/>
          <w:rFonts w:ascii="Segoe UI" w:eastAsiaTheme="majorEastAsia" w:hAnsi="Segoe UI" w:cs="Segoe UI"/>
          <w:color w:val="000000"/>
        </w:rPr>
        <w:t xml:space="preserve"> for the duration of their current lives</w:t>
      </w:r>
      <w:r>
        <w:rPr>
          <w:rStyle w:val="text"/>
          <w:rFonts w:ascii="Segoe UI" w:eastAsiaTheme="majorEastAsia" w:hAnsi="Segoe UI" w:cs="Segoe UI"/>
          <w:color w:val="000000"/>
        </w:rPr>
        <w:t>.</w:t>
      </w:r>
      <w:r w:rsidR="00692938">
        <w:rPr>
          <w:rStyle w:val="text"/>
          <w:rFonts w:ascii="Segoe UI" w:eastAsiaTheme="majorEastAsia" w:hAnsi="Segoe UI" w:cs="Segoe UI"/>
          <w:color w:val="000000"/>
        </w:rPr>
        <w:t xml:space="preserve"> He can resurrect them to teach them later – in His good time.</w:t>
      </w:r>
      <w:r>
        <w:rPr>
          <w:rStyle w:val="text"/>
          <w:rFonts w:ascii="Segoe UI" w:eastAsiaTheme="majorEastAsia" w:hAnsi="Segoe UI" w:cs="Segoe UI"/>
          <w:color w:val="000000"/>
        </w:rPr>
        <w:t xml:space="preserve"> </w:t>
      </w:r>
    </w:p>
    <w:p w14:paraId="63EB59FF" w14:textId="77777777" w:rsidR="00F45AAF" w:rsidRDefault="00F45AAF" w:rsidP="00E6675F">
      <w:pPr>
        <w:pStyle w:val="line"/>
        <w:shd w:val="clear" w:color="auto" w:fill="FFFFFF"/>
        <w:spacing w:before="0" w:beforeAutospacing="0" w:after="0" w:afterAutospacing="0"/>
        <w:rPr>
          <w:rStyle w:val="text"/>
          <w:rFonts w:ascii="Segoe UI" w:eastAsiaTheme="majorEastAsia" w:hAnsi="Segoe UI" w:cs="Segoe UI"/>
          <w:b/>
          <w:bCs/>
          <w:color w:val="000000"/>
        </w:rPr>
      </w:pPr>
    </w:p>
    <w:p w14:paraId="1A13BB8B" w14:textId="230DCFD8" w:rsidR="00F45AAF" w:rsidRDefault="00F45AAF" w:rsidP="00E6675F">
      <w:pPr>
        <w:pStyle w:val="line"/>
        <w:shd w:val="clear" w:color="auto" w:fill="FFFFFF"/>
        <w:spacing w:before="0" w:beforeAutospacing="0" w:after="0" w:afterAutospacing="0"/>
        <w:rPr>
          <w:rFonts w:ascii="Segoe UI" w:hAnsi="Segoe UI" w:cs="Segoe UI"/>
          <w:color w:val="000000"/>
          <w:shd w:val="clear" w:color="auto" w:fill="FFFFFF"/>
        </w:rPr>
      </w:pPr>
      <w:r w:rsidRPr="00F45AAF">
        <w:rPr>
          <w:rStyle w:val="text"/>
          <w:rFonts w:ascii="Segoe UI" w:eastAsiaTheme="majorEastAsia" w:hAnsi="Segoe UI" w:cs="Segoe UI"/>
          <w:b/>
          <w:bCs/>
          <w:color w:val="000000"/>
        </w:rPr>
        <w:t>Luke 8:</w:t>
      </w:r>
      <w:r w:rsidRPr="00F45AAF">
        <w:rPr>
          <w:rStyle w:val="text"/>
          <w:rFonts w:ascii="Segoe UI" w:eastAsiaTheme="majorEastAsia" w:hAnsi="Segoe UI" w:cs="Segoe UI"/>
          <w:color w:val="000000"/>
        </w:rPr>
        <w:t xml:space="preserve">10 </w:t>
      </w:r>
      <w:r w:rsidRPr="00F45AAF">
        <w:rPr>
          <w:rFonts w:ascii="Segoe UI" w:hAnsi="Segoe UI" w:cs="Segoe UI"/>
          <w:color w:val="000000"/>
          <w:shd w:val="clear" w:color="auto" w:fill="FFFFFF"/>
        </w:rPr>
        <w:t>And He said, “To you it has been given to know the mysteries of the kingdom of God, but to the rest </w:t>
      </w:r>
      <w:r w:rsidRPr="00F45AAF">
        <w:rPr>
          <w:rFonts w:ascii="Segoe UI" w:hAnsi="Segoe UI" w:cs="Segoe UI"/>
          <w:i/>
          <w:iCs/>
          <w:color w:val="000000"/>
          <w:shd w:val="clear" w:color="auto" w:fill="FFFFFF"/>
        </w:rPr>
        <w:t>it is given</w:t>
      </w:r>
      <w:r w:rsidRPr="00F45AAF">
        <w:rPr>
          <w:rFonts w:ascii="Segoe UI" w:hAnsi="Segoe UI" w:cs="Segoe UI"/>
          <w:color w:val="000000"/>
          <w:shd w:val="clear" w:color="auto" w:fill="FFFFFF"/>
        </w:rPr>
        <w:t xml:space="preserve"> in parables, that ‘Seeing they may not see, </w:t>
      </w:r>
      <w:proofErr w:type="gramStart"/>
      <w:r w:rsidRPr="00F45AAF">
        <w:rPr>
          <w:rFonts w:ascii="Segoe UI" w:hAnsi="Segoe UI" w:cs="Segoe UI"/>
          <w:color w:val="000000"/>
          <w:shd w:val="clear" w:color="auto" w:fill="FFFFFF"/>
        </w:rPr>
        <w:t>And</w:t>
      </w:r>
      <w:proofErr w:type="gramEnd"/>
      <w:r w:rsidRPr="00F45AAF">
        <w:rPr>
          <w:rFonts w:ascii="Segoe UI" w:hAnsi="Segoe UI" w:cs="Segoe UI"/>
          <w:color w:val="000000"/>
          <w:shd w:val="clear" w:color="auto" w:fill="FFFFFF"/>
        </w:rPr>
        <w:t xml:space="preserve"> hearing they may not understand.’</w:t>
      </w:r>
    </w:p>
    <w:p w14:paraId="00432D8F" w14:textId="77777777" w:rsidR="00F45AAF" w:rsidRDefault="00F45AAF" w:rsidP="00E6675F">
      <w:pPr>
        <w:pStyle w:val="line"/>
        <w:shd w:val="clear" w:color="auto" w:fill="FFFFFF"/>
        <w:spacing w:before="0" w:beforeAutospacing="0" w:after="0" w:afterAutospacing="0"/>
        <w:rPr>
          <w:rFonts w:ascii="Segoe UI" w:hAnsi="Segoe UI" w:cs="Segoe UI"/>
          <w:color w:val="000000"/>
          <w:shd w:val="clear" w:color="auto" w:fill="FFFFFF"/>
        </w:rPr>
      </w:pPr>
    </w:p>
    <w:p w14:paraId="19C323D0" w14:textId="452E7A12" w:rsidR="00F45AAF" w:rsidRDefault="00F45AAF" w:rsidP="00E6675F">
      <w:pPr>
        <w:pStyle w:val="line"/>
        <w:shd w:val="clear" w:color="auto" w:fill="FFFFFF"/>
        <w:spacing w:before="0" w:beforeAutospacing="0" w:after="0" w:afterAutospacing="0"/>
        <w:rPr>
          <w:rStyle w:val="text"/>
          <w:rFonts w:ascii="Segoe UI" w:eastAsiaTheme="majorEastAsia" w:hAnsi="Segoe UI" w:cs="Segoe UI"/>
          <w:color w:val="000000"/>
          <w:shd w:val="clear" w:color="auto" w:fill="FFFFFF"/>
        </w:rPr>
      </w:pPr>
      <w:r w:rsidRPr="00F45AAF">
        <w:rPr>
          <w:rFonts w:ascii="Segoe UI" w:hAnsi="Segoe UI" w:cs="Segoe UI"/>
          <w:b/>
          <w:bCs/>
          <w:color w:val="000000"/>
          <w:shd w:val="clear" w:color="auto" w:fill="FFFFFF"/>
        </w:rPr>
        <w:t>Romans 9</w:t>
      </w:r>
      <w:r>
        <w:rPr>
          <w:rFonts w:ascii="Segoe UI" w:hAnsi="Segoe UI" w:cs="Segoe UI"/>
          <w:color w:val="000000"/>
          <w:shd w:val="clear" w:color="auto" w:fill="FFFFFF"/>
        </w:rPr>
        <w:t xml:space="preserve"> </w:t>
      </w:r>
      <w:r>
        <w:rPr>
          <w:rStyle w:val="text"/>
          <w:rFonts w:ascii="Segoe UI" w:eastAsiaTheme="majorEastAsia" w:hAnsi="Segoe UI" w:cs="Segoe UI"/>
          <w:b/>
          <w:bCs/>
          <w:color w:val="000000"/>
          <w:shd w:val="clear" w:color="auto" w:fill="FFFFFF"/>
          <w:vertAlign w:val="superscript"/>
        </w:rPr>
        <w:t>16 </w:t>
      </w:r>
      <w:r>
        <w:rPr>
          <w:rStyle w:val="text"/>
          <w:rFonts w:ascii="Segoe UI" w:eastAsiaTheme="majorEastAsia" w:hAnsi="Segoe UI" w:cs="Segoe UI"/>
          <w:color w:val="000000"/>
          <w:shd w:val="clear" w:color="auto" w:fill="FFFFFF"/>
        </w:rPr>
        <w:t>So then </w:t>
      </w:r>
      <w:r>
        <w:rPr>
          <w:rStyle w:val="text"/>
          <w:rFonts w:ascii="Segoe UI" w:eastAsiaTheme="majorEastAsia" w:hAnsi="Segoe UI" w:cs="Segoe UI"/>
          <w:i/>
          <w:iCs/>
          <w:color w:val="000000"/>
          <w:shd w:val="clear" w:color="auto" w:fill="FFFFFF"/>
        </w:rPr>
        <w:t>it is</w:t>
      </w:r>
      <w:r>
        <w:rPr>
          <w:rStyle w:val="text"/>
          <w:rFonts w:ascii="Segoe UI" w:eastAsiaTheme="majorEastAsia" w:hAnsi="Segoe UI" w:cs="Segoe UI"/>
          <w:color w:val="000000"/>
          <w:shd w:val="clear" w:color="auto" w:fill="FFFFFF"/>
        </w:rPr>
        <w:t> not of him who wills, nor of him who runs, but of God who shows mercy. </w:t>
      </w:r>
      <w:r>
        <w:rPr>
          <w:rStyle w:val="text"/>
          <w:rFonts w:ascii="Segoe UI" w:eastAsiaTheme="majorEastAsia" w:hAnsi="Segoe UI" w:cs="Segoe UI"/>
          <w:b/>
          <w:bCs/>
          <w:color w:val="000000"/>
          <w:shd w:val="clear" w:color="auto" w:fill="FFFFFF"/>
          <w:vertAlign w:val="superscript"/>
        </w:rPr>
        <w:t>17 </w:t>
      </w:r>
      <w:r>
        <w:rPr>
          <w:rStyle w:val="text"/>
          <w:rFonts w:ascii="Segoe UI" w:eastAsiaTheme="majorEastAsia" w:hAnsi="Segoe UI" w:cs="Segoe UI"/>
          <w:color w:val="000000"/>
          <w:shd w:val="clear" w:color="auto" w:fill="FFFFFF"/>
        </w:rPr>
        <w:t>For the Scripture says to the Pharaoh, </w:t>
      </w:r>
      <w:r>
        <w:rPr>
          <w:rStyle w:val="oblique"/>
          <w:rFonts w:ascii="Segoe UI" w:eastAsiaTheme="majorEastAsia" w:hAnsi="Segoe UI" w:cs="Segoe UI"/>
          <w:color w:val="000000"/>
          <w:shd w:val="clear" w:color="auto" w:fill="FFFFFF"/>
        </w:rPr>
        <w:t>“For this very purpose I have raised you up, that I may show My power in you, and that My name may be declared in all the earth.”</w:t>
      </w:r>
      <w:r>
        <w:rPr>
          <w:rStyle w:val="text"/>
          <w:rFonts w:ascii="Segoe UI" w:eastAsiaTheme="majorEastAsia" w:hAnsi="Segoe UI" w:cs="Segoe UI"/>
          <w:color w:val="000000"/>
          <w:shd w:val="clear" w:color="auto" w:fill="FFFFFF"/>
        </w:rPr>
        <w:t> </w:t>
      </w:r>
      <w:r>
        <w:rPr>
          <w:rStyle w:val="text"/>
          <w:rFonts w:ascii="Segoe UI" w:eastAsiaTheme="majorEastAsia" w:hAnsi="Segoe UI" w:cs="Segoe UI"/>
          <w:b/>
          <w:bCs/>
          <w:color w:val="000000"/>
          <w:shd w:val="clear" w:color="auto" w:fill="FFFFFF"/>
          <w:vertAlign w:val="superscript"/>
        </w:rPr>
        <w:t>18 </w:t>
      </w:r>
      <w:r>
        <w:rPr>
          <w:rStyle w:val="text"/>
          <w:rFonts w:ascii="Segoe UI" w:eastAsiaTheme="majorEastAsia" w:hAnsi="Segoe UI" w:cs="Segoe UI"/>
          <w:color w:val="000000"/>
          <w:shd w:val="clear" w:color="auto" w:fill="FFFFFF"/>
        </w:rPr>
        <w:t xml:space="preserve">Therefore He has mercy on whom </w:t>
      </w:r>
      <w:r w:rsidRPr="00692938">
        <w:rPr>
          <w:rStyle w:val="text"/>
          <w:rFonts w:ascii="Segoe UI" w:eastAsiaTheme="majorEastAsia" w:hAnsi="Segoe UI" w:cs="Segoe UI"/>
          <w:b/>
          <w:bCs/>
          <w:color w:val="000000"/>
          <w:shd w:val="clear" w:color="auto" w:fill="FFFFFF"/>
        </w:rPr>
        <w:t>He wills</w:t>
      </w:r>
      <w:r>
        <w:rPr>
          <w:rStyle w:val="text"/>
          <w:rFonts w:ascii="Segoe UI" w:eastAsiaTheme="majorEastAsia" w:hAnsi="Segoe UI" w:cs="Segoe UI"/>
          <w:color w:val="000000"/>
          <w:shd w:val="clear" w:color="auto" w:fill="FFFFFF"/>
        </w:rPr>
        <w:t xml:space="preserve">, and whom </w:t>
      </w:r>
      <w:r w:rsidRPr="00692938">
        <w:rPr>
          <w:rStyle w:val="text"/>
          <w:rFonts w:ascii="Segoe UI" w:eastAsiaTheme="majorEastAsia" w:hAnsi="Segoe UI" w:cs="Segoe UI"/>
          <w:b/>
          <w:bCs/>
          <w:color w:val="000000"/>
          <w:shd w:val="clear" w:color="auto" w:fill="FFFFFF"/>
        </w:rPr>
        <w:t>He wills</w:t>
      </w:r>
      <w:r>
        <w:rPr>
          <w:rStyle w:val="text"/>
          <w:rFonts w:ascii="Segoe UI" w:eastAsiaTheme="majorEastAsia" w:hAnsi="Segoe UI" w:cs="Segoe UI"/>
          <w:color w:val="000000"/>
          <w:shd w:val="clear" w:color="auto" w:fill="FFFFFF"/>
        </w:rPr>
        <w:t xml:space="preserve"> He hardens.</w:t>
      </w:r>
    </w:p>
    <w:p w14:paraId="02FA9971" w14:textId="77777777" w:rsidR="00F45AAF" w:rsidRDefault="00F45AAF" w:rsidP="00E6675F">
      <w:pPr>
        <w:pStyle w:val="line"/>
        <w:shd w:val="clear" w:color="auto" w:fill="FFFFFF"/>
        <w:spacing w:before="0" w:beforeAutospacing="0" w:after="0" w:afterAutospacing="0"/>
        <w:rPr>
          <w:rStyle w:val="text"/>
          <w:rFonts w:ascii="Segoe UI" w:eastAsiaTheme="majorEastAsia" w:hAnsi="Segoe UI" w:cs="Segoe UI"/>
          <w:color w:val="000000"/>
          <w:shd w:val="clear" w:color="auto" w:fill="FFFFFF"/>
        </w:rPr>
      </w:pPr>
    </w:p>
    <w:p w14:paraId="5E096C4C" w14:textId="0FE1F2FE" w:rsidR="00F45AAF" w:rsidRPr="00605DAD" w:rsidRDefault="00F45AAF" w:rsidP="00E6675F">
      <w:pPr>
        <w:pStyle w:val="line"/>
        <w:shd w:val="clear" w:color="auto" w:fill="FFFFFF"/>
        <w:spacing w:before="0" w:beforeAutospacing="0" w:after="0" w:afterAutospacing="0"/>
        <w:rPr>
          <w:rStyle w:val="text"/>
          <w:rFonts w:ascii="Segoe UI" w:eastAsiaTheme="majorEastAsia" w:hAnsi="Segoe UI" w:cs="Segoe UI"/>
          <w:color w:val="000000"/>
          <w:shd w:val="clear" w:color="auto" w:fill="FFFFFF"/>
        </w:rPr>
      </w:pPr>
      <w:r>
        <w:rPr>
          <w:rStyle w:val="text"/>
          <w:rFonts w:ascii="Segoe UI" w:eastAsiaTheme="majorEastAsia" w:hAnsi="Segoe UI" w:cs="Segoe UI"/>
          <w:color w:val="000000"/>
          <w:shd w:val="clear" w:color="auto" w:fill="FFFFFF"/>
        </w:rPr>
        <w:t>The things of God are only understood by His Spirit – that He gives to those who yield to him (Acts 5:32)</w:t>
      </w:r>
      <w:r w:rsidR="00605DAD">
        <w:rPr>
          <w:rStyle w:val="text"/>
          <w:rFonts w:ascii="Segoe UI" w:eastAsiaTheme="majorEastAsia" w:hAnsi="Segoe UI" w:cs="Segoe UI"/>
          <w:color w:val="000000"/>
          <w:shd w:val="clear" w:color="auto" w:fill="FFFFFF"/>
        </w:rPr>
        <w:t>. It is not understood by our attempts at “</w:t>
      </w:r>
      <w:r w:rsidR="00605DAD" w:rsidRPr="00605DAD">
        <w:rPr>
          <w:rStyle w:val="text"/>
          <w:rFonts w:ascii="Segoe UI" w:eastAsiaTheme="majorEastAsia" w:hAnsi="Segoe UI" w:cs="Segoe UI"/>
          <w:i/>
          <w:iCs/>
          <w:color w:val="000000"/>
          <w:shd w:val="clear" w:color="auto" w:fill="FFFFFF"/>
        </w:rPr>
        <w:t>interpretation”</w:t>
      </w:r>
      <w:r w:rsidR="00605DAD">
        <w:rPr>
          <w:rStyle w:val="text"/>
          <w:rFonts w:ascii="Segoe UI" w:eastAsiaTheme="majorEastAsia" w:hAnsi="Segoe UI" w:cs="Segoe UI"/>
          <w:color w:val="000000"/>
          <w:shd w:val="clear" w:color="auto" w:fill="FFFFFF"/>
        </w:rPr>
        <w:t xml:space="preserve"> – we are to seek to </w:t>
      </w:r>
      <w:r w:rsidR="00605DAD" w:rsidRPr="00605DAD">
        <w:rPr>
          <w:rStyle w:val="text"/>
          <w:rFonts w:ascii="Segoe UI" w:eastAsiaTheme="majorEastAsia" w:hAnsi="Segoe UI" w:cs="Segoe UI"/>
          <w:i/>
          <w:iCs/>
          <w:color w:val="000000"/>
          <w:shd w:val="clear" w:color="auto" w:fill="FFFFFF"/>
        </w:rPr>
        <w:t>understand</w:t>
      </w:r>
      <w:r w:rsidR="00605DAD">
        <w:rPr>
          <w:rStyle w:val="text"/>
          <w:rFonts w:ascii="Segoe UI" w:eastAsiaTheme="majorEastAsia" w:hAnsi="Segoe UI" w:cs="Segoe UI"/>
          <w:color w:val="000000"/>
          <w:shd w:val="clear" w:color="auto" w:fill="FFFFFF"/>
        </w:rPr>
        <w:t xml:space="preserve">, and that is only possible by </w:t>
      </w:r>
      <w:r w:rsidR="00605DAD" w:rsidRPr="00605DAD">
        <w:rPr>
          <w:rStyle w:val="text"/>
          <w:rFonts w:ascii="Segoe UI" w:eastAsiaTheme="majorEastAsia" w:hAnsi="Segoe UI" w:cs="Segoe UI"/>
          <w:i/>
          <w:iCs/>
          <w:color w:val="000000"/>
          <w:shd w:val="clear" w:color="auto" w:fill="FFFFFF"/>
        </w:rPr>
        <w:t>our submission</w:t>
      </w:r>
      <w:r w:rsidR="00605DAD">
        <w:rPr>
          <w:rStyle w:val="text"/>
          <w:rFonts w:ascii="Segoe UI" w:eastAsiaTheme="majorEastAsia" w:hAnsi="Segoe UI" w:cs="Segoe UI"/>
          <w:i/>
          <w:iCs/>
          <w:color w:val="000000"/>
          <w:shd w:val="clear" w:color="auto" w:fill="FFFFFF"/>
        </w:rPr>
        <w:t>-</w:t>
      </w:r>
      <w:r w:rsidR="00605DAD" w:rsidRPr="00605DAD">
        <w:rPr>
          <w:rStyle w:val="text"/>
          <w:rFonts w:ascii="Segoe UI" w:eastAsiaTheme="majorEastAsia" w:hAnsi="Segoe UI" w:cs="Segoe UI"/>
          <w:color w:val="000000"/>
          <w:shd w:val="clear" w:color="auto" w:fill="FFFFFF"/>
        </w:rPr>
        <w:t>ref 2 Cor10:4-6</w:t>
      </w:r>
    </w:p>
    <w:p w14:paraId="72BD7CF5" w14:textId="77777777" w:rsidR="00F45AAF" w:rsidRPr="00605DAD" w:rsidRDefault="00F45AAF" w:rsidP="00E6675F">
      <w:pPr>
        <w:pStyle w:val="line"/>
        <w:shd w:val="clear" w:color="auto" w:fill="FFFFFF"/>
        <w:spacing w:before="0" w:beforeAutospacing="0" w:after="0" w:afterAutospacing="0"/>
        <w:rPr>
          <w:rStyle w:val="text"/>
          <w:rFonts w:ascii="Segoe UI" w:eastAsiaTheme="majorEastAsia" w:hAnsi="Segoe UI" w:cs="Segoe UI"/>
          <w:color w:val="000000"/>
          <w:shd w:val="clear" w:color="auto" w:fill="FFFFFF"/>
        </w:rPr>
      </w:pPr>
    </w:p>
    <w:p w14:paraId="5B78873F" w14:textId="3B7D09C6" w:rsidR="00F45AAF" w:rsidRPr="00F45AAF" w:rsidRDefault="00F45AAF" w:rsidP="00E6675F">
      <w:pPr>
        <w:pStyle w:val="line"/>
        <w:shd w:val="clear" w:color="auto" w:fill="FFFFFF"/>
        <w:spacing w:before="0" w:beforeAutospacing="0" w:after="0" w:afterAutospacing="0"/>
        <w:rPr>
          <w:rFonts w:ascii="Segoe UI" w:hAnsi="Segoe UI" w:cs="Segoe UI"/>
          <w:color w:val="000000"/>
        </w:rPr>
      </w:pPr>
      <w:r w:rsidRPr="00F45AAF">
        <w:rPr>
          <w:rStyle w:val="text"/>
          <w:rFonts w:ascii="Segoe UI" w:eastAsiaTheme="majorEastAsia" w:hAnsi="Segoe UI" w:cs="Segoe UI"/>
          <w:b/>
          <w:bCs/>
          <w:color w:val="000000"/>
          <w:shd w:val="clear" w:color="auto" w:fill="FFFFFF"/>
        </w:rPr>
        <w:t>1 Cor 2</w:t>
      </w:r>
      <w:r>
        <w:rPr>
          <w:rStyle w:val="text"/>
          <w:rFonts w:ascii="Segoe UI" w:eastAsiaTheme="majorEastAsia" w:hAnsi="Segoe UI" w:cs="Segoe UI"/>
          <w:color w:val="000000"/>
          <w:shd w:val="clear" w:color="auto" w:fill="FFFFFF"/>
        </w:rPr>
        <w:t xml:space="preserve"> </w:t>
      </w:r>
      <w:r>
        <w:rPr>
          <w:rStyle w:val="text"/>
          <w:rFonts w:ascii="Segoe UI" w:eastAsiaTheme="majorEastAsia" w:hAnsi="Segoe UI" w:cs="Segoe UI"/>
          <w:b/>
          <w:bCs/>
          <w:color w:val="000000"/>
          <w:shd w:val="clear" w:color="auto" w:fill="FFFFFF"/>
          <w:vertAlign w:val="superscript"/>
        </w:rPr>
        <w:t>13 </w:t>
      </w:r>
      <w:r>
        <w:rPr>
          <w:rStyle w:val="text"/>
          <w:rFonts w:ascii="Segoe UI" w:eastAsiaTheme="majorEastAsia" w:hAnsi="Segoe UI" w:cs="Segoe UI"/>
          <w:color w:val="000000"/>
          <w:shd w:val="clear" w:color="auto" w:fill="FFFFFF"/>
        </w:rPr>
        <w:t>These things we also speak, not in words which man’s wisdom teaches but which the </w:t>
      </w:r>
      <w:r>
        <w:rPr>
          <w:rStyle w:val="text"/>
          <w:rFonts w:ascii="Segoe UI" w:eastAsiaTheme="majorEastAsia" w:hAnsi="Segoe UI" w:cs="Segoe UI"/>
          <w:color w:val="000000"/>
          <w:sz w:val="15"/>
          <w:szCs w:val="15"/>
          <w:shd w:val="clear" w:color="auto" w:fill="FFFFFF"/>
          <w:vertAlign w:val="superscript"/>
        </w:rPr>
        <w:t>[</w:t>
      </w:r>
      <w:hyperlink r:id="rId9" w:anchor="fen-NKJV-28408d" w:tooltip="See footnote d" w:history="1">
        <w:r>
          <w:rPr>
            <w:rStyle w:val="Hyperlink"/>
            <w:rFonts w:ascii="Segoe UI" w:eastAsiaTheme="majorEastAsia" w:hAnsi="Segoe UI" w:cs="Segoe UI"/>
            <w:color w:val="4A4A4A"/>
            <w:sz w:val="15"/>
            <w:szCs w:val="15"/>
            <w:vertAlign w:val="superscript"/>
          </w:rPr>
          <w:t>d</w:t>
        </w:r>
      </w:hyperlink>
      <w:r>
        <w:rPr>
          <w:rStyle w:val="text"/>
          <w:rFonts w:ascii="Segoe UI" w:eastAsiaTheme="majorEastAsia" w:hAnsi="Segoe UI" w:cs="Segoe UI"/>
          <w:color w:val="000000"/>
          <w:sz w:val="15"/>
          <w:szCs w:val="15"/>
          <w:shd w:val="clear" w:color="auto" w:fill="FFFFFF"/>
          <w:vertAlign w:val="superscript"/>
        </w:rPr>
        <w:t>]</w:t>
      </w:r>
      <w:r>
        <w:rPr>
          <w:rStyle w:val="text"/>
          <w:rFonts w:ascii="Segoe UI" w:eastAsiaTheme="majorEastAsia" w:hAnsi="Segoe UI" w:cs="Segoe UI"/>
          <w:color w:val="000000"/>
          <w:shd w:val="clear" w:color="auto" w:fill="FFFFFF"/>
        </w:rPr>
        <w:t>Holy Spirit teaches, comparing spiritual things with spiritual. </w:t>
      </w:r>
      <w:r>
        <w:rPr>
          <w:rStyle w:val="text"/>
          <w:rFonts w:ascii="Segoe UI" w:eastAsiaTheme="majorEastAsia" w:hAnsi="Segoe UI" w:cs="Segoe UI"/>
          <w:b/>
          <w:bCs/>
          <w:color w:val="000000"/>
          <w:shd w:val="clear" w:color="auto" w:fill="FFFFFF"/>
          <w:vertAlign w:val="superscript"/>
        </w:rPr>
        <w:t>14 </w:t>
      </w:r>
      <w:r>
        <w:rPr>
          <w:rStyle w:val="text"/>
          <w:rFonts w:ascii="Segoe UI" w:eastAsiaTheme="majorEastAsia" w:hAnsi="Segoe UI" w:cs="Segoe UI"/>
          <w:color w:val="000000"/>
          <w:shd w:val="clear" w:color="auto" w:fill="FFFFFF"/>
        </w:rPr>
        <w:t xml:space="preserve">But </w:t>
      </w:r>
      <w:r w:rsidRPr="00F45AAF">
        <w:rPr>
          <w:rStyle w:val="text"/>
          <w:rFonts w:ascii="Segoe UI" w:eastAsiaTheme="majorEastAsia" w:hAnsi="Segoe UI" w:cs="Segoe UI"/>
          <w:b/>
          <w:bCs/>
          <w:color w:val="000000"/>
          <w:shd w:val="clear" w:color="auto" w:fill="FFFFFF"/>
        </w:rPr>
        <w:t>the natural man does not receive the things of the Spirit of God, for they are foolishness to him; nor can he know </w:t>
      </w:r>
      <w:r w:rsidRPr="00F45AAF">
        <w:rPr>
          <w:rStyle w:val="text"/>
          <w:rFonts w:ascii="Segoe UI" w:eastAsiaTheme="majorEastAsia" w:hAnsi="Segoe UI" w:cs="Segoe UI"/>
          <w:b/>
          <w:bCs/>
          <w:i/>
          <w:iCs/>
          <w:color w:val="000000"/>
          <w:shd w:val="clear" w:color="auto" w:fill="FFFFFF"/>
        </w:rPr>
        <w:t>them,</w:t>
      </w:r>
      <w:r w:rsidRPr="00F45AAF">
        <w:rPr>
          <w:rStyle w:val="text"/>
          <w:rFonts w:ascii="Segoe UI" w:eastAsiaTheme="majorEastAsia" w:hAnsi="Segoe UI" w:cs="Segoe UI"/>
          <w:b/>
          <w:bCs/>
          <w:color w:val="000000"/>
          <w:shd w:val="clear" w:color="auto" w:fill="FFFFFF"/>
        </w:rPr>
        <w:t> because they are spiritually discerned</w:t>
      </w:r>
      <w:r>
        <w:rPr>
          <w:rStyle w:val="text"/>
          <w:rFonts w:ascii="Segoe UI" w:eastAsiaTheme="majorEastAsia" w:hAnsi="Segoe UI" w:cs="Segoe UI"/>
          <w:color w:val="000000"/>
          <w:shd w:val="clear" w:color="auto" w:fill="FFFFFF"/>
        </w:rPr>
        <w:t>. </w:t>
      </w:r>
      <w:r>
        <w:rPr>
          <w:rStyle w:val="text"/>
          <w:rFonts w:ascii="Segoe UI" w:eastAsiaTheme="majorEastAsia" w:hAnsi="Segoe UI" w:cs="Segoe UI"/>
          <w:b/>
          <w:bCs/>
          <w:color w:val="000000"/>
          <w:shd w:val="clear" w:color="auto" w:fill="FFFFFF"/>
          <w:vertAlign w:val="superscript"/>
        </w:rPr>
        <w:t>15 </w:t>
      </w:r>
      <w:r>
        <w:rPr>
          <w:rStyle w:val="text"/>
          <w:rFonts w:ascii="Segoe UI" w:eastAsiaTheme="majorEastAsia" w:hAnsi="Segoe UI" w:cs="Segoe UI"/>
          <w:color w:val="000000"/>
          <w:shd w:val="clear" w:color="auto" w:fill="FFFFFF"/>
        </w:rPr>
        <w:t>But he who is spiritual judges all things, yet he himself is </w:t>
      </w:r>
      <w:r>
        <w:rPr>
          <w:rStyle w:val="text"/>
          <w:rFonts w:ascii="Segoe UI" w:eastAsiaTheme="majorEastAsia" w:hAnsi="Segoe UI" w:cs="Segoe UI"/>
          <w:i/>
          <w:iCs/>
          <w:color w:val="000000"/>
          <w:shd w:val="clear" w:color="auto" w:fill="FFFFFF"/>
        </w:rPr>
        <w:t>rightly</w:t>
      </w:r>
      <w:r>
        <w:rPr>
          <w:rStyle w:val="text"/>
          <w:rFonts w:ascii="Segoe UI" w:eastAsiaTheme="majorEastAsia" w:hAnsi="Segoe UI" w:cs="Segoe UI"/>
          <w:color w:val="000000"/>
          <w:shd w:val="clear" w:color="auto" w:fill="FFFFFF"/>
        </w:rPr>
        <w:t> judged by no one. </w:t>
      </w:r>
      <w:r>
        <w:rPr>
          <w:rStyle w:val="text"/>
          <w:rFonts w:ascii="Segoe UI" w:eastAsiaTheme="majorEastAsia" w:hAnsi="Segoe UI" w:cs="Segoe UI"/>
          <w:b/>
          <w:bCs/>
          <w:color w:val="000000"/>
          <w:shd w:val="clear" w:color="auto" w:fill="FFFFFF"/>
          <w:vertAlign w:val="superscript"/>
        </w:rPr>
        <w:t>16 </w:t>
      </w:r>
      <w:r>
        <w:rPr>
          <w:rStyle w:val="text"/>
          <w:rFonts w:ascii="Segoe UI" w:eastAsiaTheme="majorEastAsia" w:hAnsi="Segoe UI" w:cs="Segoe UI"/>
          <w:color w:val="000000"/>
          <w:shd w:val="clear" w:color="auto" w:fill="FFFFFF"/>
        </w:rPr>
        <w:t>For </w:t>
      </w:r>
      <w:r>
        <w:rPr>
          <w:rStyle w:val="oblique"/>
          <w:rFonts w:ascii="Segoe UI" w:eastAsiaTheme="majorEastAsia" w:hAnsi="Segoe UI" w:cs="Segoe UI"/>
          <w:color w:val="000000"/>
          <w:shd w:val="clear" w:color="auto" w:fill="FFFFFF"/>
        </w:rPr>
        <w:t>“who has known the mind of the</w:t>
      </w:r>
      <w:r>
        <w:rPr>
          <w:rStyle w:val="text"/>
          <w:rFonts w:ascii="Segoe UI" w:eastAsiaTheme="majorEastAsia" w:hAnsi="Segoe UI" w:cs="Segoe UI"/>
          <w:color w:val="000000"/>
          <w:shd w:val="clear" w:color="auto" w:fill="FFFFFF"/>
        </w:rPr>
        <w:t> </w:t>
      </w:r>
      <w:r>
        <w:rPr>
          <w:rStyle w:val="small-caps"/>
          <w:rFonts w:ascii="Segoe UI" w:eastAsiaTheme="majorEastAsia" w:hAnsi="Segoe UI" w:cs="Segoe UI"/>
          <w:smallCaps/>
          <w:color w:val="000000"/>
          <w:shd w:val="clear" w:color="auto" w:fill="FFFFFF"/>
        </w:rPr>
        <w:t>Lord</w:t>
      </w:r>
      <w:r>
        <w:rPr>
          <w:rStyle w:val="text"/>
          <w:rFonts w:ascii="Segoe UI" w:eastAsiaTheme="majorEastAsia" w:hAnsi="Segoe UI" w:cs="Segoe UI"/>
          <w:color w:val="000000"/>
          <w:shd w:val="clear" w:color="auto" w:fill="FFFFFF"/>
        </w:rPr>
        <w:t> </w:t>
      </w:r>
      <w:r>
        <w:rPr>
          <w:rStyle w:val="oblique"/>
          <w:rFonts w:ascii="Segoe UI" w:eastAsiaTheme="majorEastAsia" w:hAnsi="Segoe UI" w:cs="Segoe UI"/>
          <w:color w:val="000000"/>
          <w:shd w:val="clear" w:color="auto" w:fill="FFFFFF"/>
        </w:rPr>
        <w:t>that he may instruct Him?”</w:t>
      </w:r>
      <w:r>
        <w:rPr>
          <w:rStyle w:val="text"/>
          <w:rFonts w:ascii="Segoe UI" w:eastAsiaTheme="majorEastAsia" w:hAnsi="Segoe UI" w:cs="Segoe UI"/>
          <w:color w:val="000000"/>
          <w:shd w:val="clear" w:color="auto" w:fill="FFFFFF"/>
        </w:rPr>
        <w:t> But we have the mind of Christ.</w:t>
      </w:r>
    </w:p>
    <w:p w14:paraId="0A547C08" w14:textId="77777777" w:rsidR="00F45AAF" w:rsidRDefault="00F45AAF">
      <w:pPr>
        <w:rPr>
          <w:lang w:val="en-AU"/>
        </w:rPr>
      </w:pPr>
    </w:p>
    <w:p w14:paraId="5355DEF7" w14:textId="70813B07" w:rsidR="00F45AAF" w:rsidRDefault="00F45AAF" w:rsidP="00F45AAF">
      <w:pPr>
        <w:pStyle w:val="chapter-2"/>
        <w:shd w:val="clear" w:color="auto" w:fill="FFFFFF"/>
        <w:rPr>
          <w:rFonts w:ascii="Segoe UI" w:hAnsi="Segoe UI" w:cs="Segoe UI"/>
          <w:color w:val="000000"/>
        </w:rPr>
      </w:pPr>
      <w:r w:rsidRPr="006103F3">
        <w:rPr>
          <w:b/>
          <w:bCs/>
          <w:lang w:val="en-AU"/>
        </w:rPr>
        <w:t>1 Cor 10</w:t>
      </w:r>
      <w:r>
        <w:rPr>
          <w:lang w:val="en-AU"/>
        </w:rPr>
        <w:t xml:space="preserve"> </w:t>
      </w:r>
      <w:r>
        <w:rPr>
          <w:rStyle w:val="text"/>
          <w:rFonts w:ascii="Segoe UI" w:eastAsiaTheme="majorEastAsia" w:hAnsi="Segoe UI" w:cs="Segoe UI"/>
          <w:color w:val="000000"/>
        </w:rPr>
        <w:t>Moreover, brethren, I do not want you to be unaware that all our fathers were under the cloud, all passed through the sea, </w:t>
      </w:r>
      <w:r>
        <w:rPr>
          <w:rStyle w:val="text"/>
          <w:rFonts w:ascii="Segoe UI" w:eastAsiaTheme="majorEastAsia" w:hAnsi="Segoe UI" w:cs="Segoe UI"/>
          <w:b/>
          <w:bCs/>
          <w:color w:val="000000"/>
          <w:vertAlign w:val="superscript"/>
        </w:rPr>
        <w:t>2 </w:t>
      </w:r>
      <w:r>
        <w:rPr>
          <w:rStyle w:val="text"/>
          <w:rFonts w:ascii="Segoe UI" w:eastAsiaTheme="majorEastAsia" w:hAnsi="Segoe UI" w:cs="Segoe UI"/>
          <w:color w:val="000000"/>
        </w:rPr>
        <w:t>all were baptized into Moses in the cloud and in the sea, </w:t>
      </w:r>
      <w:r>
        <w:rPr>
          <w:rStyle w:val="text"/>
          <w:rFonts w:ascii="Segoe UI" w:eastAsiaTheme="majorEastAsia" w:hAnsi="Segoe UI" w:cs="Segoe UI"/>
          <w:b/>
          <w:bCs/>
          <w:color w:val="000000"/>
          <w:vertAlign w:val="superscript"/>
        </w:rPr>
        <w:t>3 </w:t>
      </w:r>
      <w:r>
        <w:rPr>
          <w:rStyle w:val="text"/>
          <w:rFonts w:ascii="Segoe UI" w:eastAsiaTheme="majorEastAsia" w:hAnsi="Segoe UI" w:cs="Segoe UI"/>
          <w:color w:val="000000"/>
        </w:rPr>
        <w:t>all ate the same spiritual food, </w:t>
      </w:r>
      <w:r>
        <w:rPr>
          <w:rStyle w:val="text"/>
          <w:rFonts w:ascii="Segoe UI" w:eastAsiaTheme="majorEastAsia" w:hAnsi="Segoe UI" w:cs="Segoe UI"/>
          <w:b/>
          <w:bCs/>
          <w:color w:val="000000"/>
          <w:vertAlign w:val="superscript"/>
        </w:rPr>
        <w:t>4 </w:t>
      </w:r>
      <w:r>
        <w:rPr>
          <w:rStyle w:val="text"/>
          <w:rFonts w:ascii="Segoe UI" w:eastAsiaTheme="majorEastAsia" w:hAnsi="Segoe UI" w:cs="Segoe UI"/>
          <w:color w:val="000000"/>
        </w:rPr>
        <w:t>and all drank the same spiritual drink. For they drank of that spiritual Rock that followed them, and that Rock was Christ. </w:t>
      </w:r>
      <w:r>
        <w:rPr>
          <w:rStyle w:val="text"/>
          <w:rFonts w:ascii="Segoe UI" w:eastAsiaTheme="majorEastAsia" w:hAnsi="Segoe UI" w:cs="Segoe UI"/>
          <w:b/>
          <w:bCs/>
          <w:color w:val="000000"/>
          <w:vertAlign w:val="superscript"/>
        </w:rPr>
        <w:t>5 </w:t>
      </w:r>
      <w:r>
        <w:rPr>
          <w:rStyle w:val="text"/>
          <w:rFonts w:ascii="Segoe UI" w:eastAsiaTheme="majorEastAsia" w:hAnsi="Segoe UI" w:cs="Segoe UI"/>
          <w:color w:val="000000"/>
        </w:rPr>
        <w:t>But with most of them God was not well pleased, for </w:t>
      </w:r>
      <w:r>
        <w:rPr>
          <w:rStyle w:val="text"/>
          <w:rFonts w:ascii="Segoe UI" w:eastAsiaTheme="majorEastAsia" w:hAnsi="Segoe UI" w:cs="Segoe UI"/>
          <w:i/>
          <w:iCs/>
          <w:color w:val="000000"/>
        </w:rPr>
        <w:t>their bodies</w:t>
      </w:r>
      <w:r>
        <w:rPr>
          <w:rStyle w:val="text"/>
          <w:rFonts w:ascii="Segoe UI" w:eastAsiaTheme="majorEastAsia" w:hAnsi="Segoe UI" w:cs="Segoe UI"/>
          <w:color w:val="000000"/>
        </w:rPr>
        <w:t> were scattered in the wilderness.</w:t>
      </w:r>
    </w:p>
    <w:p w14:paraId="20579362" w14:textId="77777777" w:rsidR="00F45AAF" w:rsidRDefault="00F45AAF" w:rsidP="00F45AAF">
      <w:pPr>
        <w:pStyle w:val="NormalWeb"/>
        <w:shd w:val="clear" w:color="auto" w:fill="FFFFFF"/>
        <w:rPr>
          <w:rStyle w:val="text"/>
          <w:rFonts w:ascii="Segoe UI" w:eastAsiaTheme="majorEastAsia" w:hAnsi="Segoe UI" w:cs="Segoe UI"/>
          <w:b/>
          <w:bCs/>
          <w:color w:val="000000"/>
        </w:rPr>
      </w:pPr>
      <w:r>
        <w:rPr>
          <w:rStyle w:val="text"/>
          <w:rFonts w:ascii="Segoe UI" w:eastAsiaTheme="majorEastAsia" w:hAnsi="Segoe UI" w:cs="Segoe UI"/>
          <w:b/>
          <w:bCs/>
          <w:color w:val="000000"/>
          <w:vertAlign w:val="superscript"/>
        </w:rPr>
        <w:t>6 </w:t>
      </w:r>
      <w:r>
        <w:rPr>
          <w:rStyle w:val="text"/>
          <w:rFonts w:ascii="Segoe UI" w:eastAsiaTheme="majorEastAsia" w:hAnsi="Segoe UI" w:cs="Segoe UI"/>
          <w:color w:val="000000"/>
        </w:rPr>
        <w:t xml:space="preserve">Now </w:t>
      </w:r>
      <w:r w:rsidRPr="00F45AAF">
        <w:rPr>
          <w:rStyle w:val="text"/>
          <w:rFonts w:ascii="Segoe UI" w:eastAsiaTheme="majorEastAsia" w:hAnsi="Segoe UI" w:cs="Segoe UI"/>
          <w:b/>
          <w:bCs/>
          <w:color w:val="000000"/>
        </w:rPr>
        <w:t>these things became our examples</w:t>
      </w:r>
      <w:r>
        <w:rPr>
          <w:rStyle w:val="text"/>
          <w:rFonts w:ascii="Segoe UI" w:eastAsiaTheme="majorEastAsia" w:hAnsi="Segoe UI" w:cs="Segoe UI"/>
          <w:color w:val="000000"/>
        </w:rPr>
        <w:t>, to the intent that we should not lust after evil things as they also lusted. </w:t>
      </w:r>
      <w:r>
        <w:rPr>
          <w:rStyle w:val="text"/>
          <w:rFonts w:ascii="Segoe UI" w:eastAsiaTheme="majorEastAsia" w:hAnsi="Segoe UI" w:cs="Segoe UI"/>
          <w:b/>
          <w:bCs/>
          <w:color w:val="000000"/>
          <w:vertAlign w:val="superscript"/>
        </w:rPr>
        <w:t>7 </w:t>
      </w:r>
      <w:r>
        <w:rPr>
          <w:rStyle w:val="text"/>
          <w:rFonts w:ascii="Segoe UI" w:eastAsiaTheme="majorEastAsia" w:hAnsi="Segoe UI" w:cs="Segoe UI"/>
          <w:color w:val="000000"/>
        </w:rPr>
        <w:t>And do not become idolaters as </w:t>
      </w:r>
      <w:r>
        <w:rPr>
          <w:rStyle w:val="text"/>
          <w:rFonts w:ascii="Segoe UI" w:eastAsiaTheme="majorEastAsia" w:hAnsi="Segoe UI" w:cs="Segoe UI"/>
          <w:i/>
          <w:iCs/>
          <w:color w:val="000000"/>
        </w:rPr>
        <w:t>were</w:t>
      </w:r>
      <w:r>
        <w:rPr>
          <w:rStyle w:val="text"/>
          <w:rFonts w:ascii="Segoe UI" w:eastAsiaTheme="majorEastAsia" w:hAnsi="Segoe UI" w:cs="Segoe UI"/>
          <w:color w:val="000000"/>
        </w:rPr>
        <w:t xml:space="preserve"> some of </w:t>
      </w:r>
      <w:r>
        <w:rPr>
          <w:rStyle w:val="text"/>
          <w:rFonts w:ascii="Segoe UI" w:eastAsiaTheme="majorEastAsia" w:hAnsi="Segoe UI" w:cs="Segoe UI"/>
          <w:color w:val="000000"/>
        </w:rPr>
        <w:lastRenderedPageBreak/>
        <w:t>them. As it is written, </w:t>
      </w:r>
      <w:r>
        <w:rPr>
          <w:rStyle w:val="oblique"/>
          <w:rFonts w:ascii="Segoe UI" w:eastAsiaTheme="majorEastAsia" w:hAnsi="Segoe UI" w:cs="Segoe UI"/>
          <w:color w:val="000000"/>
        </w:rPr>
        <w:t>“The people sat down to eat and drink, and rose up to play.”</w:t>
      </w:r>
      <w:r>
        <w:rPr>
          <w:rStyle w:val="text"/>
          <w:rFonts w:ascii="Segoe UI" w:eastAsiaTheme="majorEastAsia" w:hAnsi="Segoe UI" w:cs="Segoe UI"/>
          <w:color w:val="000000"/>
        </w:rPr>
        <w:t> </w:t>
      </w:r>
      <w:r>
        <w:rPr>
          <w:rStyle w:val="text"/>
          <w:rFonts w:ascii="Segoe UI" w:eastAsiaTheme="majorEastAsia" w:hAnsi="Segoe UI" w:cs="Segoe UI"/>
          <w:b/>
          <w:bCs/>
          <w:color w:val="000000"/>
          <w:vertAlign w:val="superscript"/>
        </w:rPr>
        <w:t>8 </w:t>
      </w:r>
      <w:r>
        <w:rPr>
          <w:rStyle w:val="text"/>
          <w:rFonts w:ascii="Segoe UI" w:eastAsiaTheme="majorEastAsia" w:hAnsi="Segoe UI" w:cs="Segoe UI"/>
          <w:color w:val="000000"/>
        </w:rPr>
        <w:t>Nor let us commit sexual immorality, as some of them did, and in one day twenty-three thousand fell; </w:t>
      </w:r>
      <w:r>
        <w:rPr>
          <w:rStyle w:val="text"/>
          <w:rFonts w:ascii="Segoe UI" w:eastAsiaTheme="majorEastAsia" w:hAnsi="Segoe UI" w:cs="Segoe UI"/>
          <w:b/>
          <w:bCs/>
          <w:color w:val="000000"/>
          <w:vertAlign w:val="superscript"/>
        </w:rPr>
        <w:t>9 </w:t>
      </w:r>
      <w:r>
        <w:rPr>
          <w:rStyle w:val="text"/>
          <w:rFonts w:ascii="Segoe UI" w:eastAsiaTheme="majorEastAsia" w:hAnsi="Segoe UI" w:cs="Segoe UI"/>
          <w:color w:val="000000"/>
        </w:rPr>
        <w:t>nor let us </w:t>
      </w:r>
      <w:r>
        <w:rPr>
          <w:rStyle w:val="text"/>
          <w:rFonts w:ascii="Segoe UI" w:eastAsiaTheme="majorEastAsia" w:hAnsi="Segoe UI" w:cs="Segoe UI"/>
          <w:color w:val="000000"/>
          <w:sz w:val="15"/>
          <w:szCs w:val="15"/>
          <w:vertAlign w:val="superscript"/>
        </w:rPr>
        <w:t>[</w:t>
      </w:r>
      <w:hyperlink r:id="rId10" w:anchor="fen-NKJV-28577a" w:tooltip="See footnote a" w:history="1">
        <w:r>
          <w:rPr>
            <w:rStyle w:val="Hyperlink"/>
            <w:rFonts w:ascii="Segoe UI" w:eastAsiaTheme="majorEastAsia" w:hAnsi="Segoe UI" w:cs="Segoe UI"/>
            <w:color w:val="4A4A4A"/>
            <w:sz w:val="15"/>
            <w:szCs w:val="15"/>
            <w:vertAlign w:val="superscript"/>
          </w:rPr>
          <w:t>a</w:t>
        </w:r>
      </w:hyperlink>
      <w:r>
        <w:rPr>
          <w:rStyle w:val="text"/>
          <w:rFonts w:ascii="Segoe UI" w:eastAsiaTheme="majorEastAsia" w:hAnsi="Segoe UI" w:cs="Segoe UI"/>
          <w:color w:val="000000"/>
          <w:sz w:val="15"/>
          <w:szCs w:val="15"/>
          <w:vertAlign w:val="superscript"/>
        </w:rPr>
        <w:t>]</w:t>
      </w:r>
      <w:r>
        <w:rPr>
          <w:rStyle w:val="text"/>
          <w:rFonts w:ascii="Segoe UI" w:eastAsiaTheme="majorEastAsia" w:hAnsi="Segoe UI" w:cs="Segoe UI"/>
          <w:color w:val="000000"/>
        </w:rPr>
        <w:t>tempt Christ, as some of them also tempted, and were destroyed by serpents; </w:t>
      </w:r>
      <w:r>
        <w:rPr>
          <w:rStyle w:val="text"/>
          <w:rFonts w:ascii="Segoe UI" w:eastAsiaTheme="majorEastAsia" w:hAnsi="Segoe UI" w:cs="Segoe UI"/>
          <w:b/>
          <w:bCs/>
          <w:color w:val="000000"/>
          <w:vertAlign w:val="superscript"/>
        </w:rPr>
        <w:t>10 </w:t>
      </w:r>
      <w:r>
        <w:rPr>
          <w:rStyle w:val="text"/>
          <w:rFonts w:ascii="Segoe UI" w:eastAsiaTheme="majorEastAsia" w:hAnsi="Segoe UI" w:cs="Segoe UI"/>
          <w:color w:val="000000"/>
        </w:rPr>
        <w:t>nor complain, as some of them also complained, and were destroyed by the destroyer. </w:t>
      </w:r>
      <w:r w:rsidRPr="006103F3">
        <w:rPr>
          <w:rStyle w:val="text"/>
          <w:rFonts w:ascii="Segoe UI" w:eastAsiaTheme="majorEastAsia" w:hAnsi="Segoe UI" w:cs="Segoe UI"/>
          <w:b/>
          <w:bCs/>
          <w:color w:val="000000"/>
          <w:vertAlign w:val="superscript"/>
        </w:rPr>
        <w:t>11 </w:t>
      </w:r>
      <w:r w:rsidRPr="006103F3">
        <w:rPr>
          <w:rStyle w:val="text"/>
          <w:rFonts w:ascii="Segoe UI" w:eastAsiaTheme="majorEastAsia" w:hAnsi="Segoe UI" w:cs="Segoe UI"/>
          <w:b/>
          <w:bCs/>
          <w:color w:val="000000"/>
        </w:rPr>
        <w:t>Now </w:t>
      </w:r>
      <w:r w:rsidRPr="006103F3">
        <w:rPr>
          <w:rStyle w:val="text"/>
          <w:rFonts w:ascii="Segoe UI" w:eastAsiaTheme="majorEastAsia" w:hAnsi="Segoe UI" w:cs="Segoe UI"/>
          <w:b/>
          <w:bCs/>
          <w:color w:val="000000"/>
          <w:sz w:val="15"/>
          <w:szCs w:val="15"/>
          <w:vertAlign w:val="superscript"/>
        </w:rPr>
        <w:t>[</w:t>
      </w:r>
      <w:hyperlink r:id="rId11" w:anchor="fen-NKJV-28579b" w:tooltip="See footnote b" w:history="1">
        <w:r w:rsidRPr="006103F3">
          <w:rPr>
            <w:rStyle w:val="Hyperlink"/>
            <w:rFonts w:ascii="Segoe UI" w:eastAsiaTheme="majorEastAsia" w:hAnsi="Segoe UI" w:cs="Segoe UI"/>
            <w:b/>
            <w:bCs/>
            <w:color w:val="4A4A4A"/>
            <w:sz w:val="15"/>
            <w:szCs w:val="15"/>
            <w:vertAlign w:val="superscript"/>
          </w:rPr>
          <w:t>b</w:t>
        </w:r>
      </w:hyperlink>
      <w:r w:rsidRPr="006103F3">
        <w:rPr>
          <w:rStyle w:val="text"/>
          <w:rFonts w:ascii="Segoe UI" w:eastAsiaTheme="majorEastAsia" w:hAnsi="Segoe UI" w:cs="Segoe UI"/>
          <w:b/>
          <w:bCs/>
          <w:color w:val="000000"/>
          <w:sz w:val="15"/>
          <w:szCs w:val="15"/>
          <w:vertAlign w:val="superscript"/>
        </w:rPr>
        <w:t>]</w:t>
      </w:r>
      <w:r w:rsidRPr="006103F3">
        <w:rPr>
          <w:rStyle w:val="text"/>
          <w:rFonts w:ascii="Segoe UI" w:eastAsiaTheme="majorEastAsia" w:hAnsi="Segoe UI" w:cs="Segoe UI"/>
          <w:b/>
          <w:bCs/>
          <w:color w:val="000000"/>
        </w:rPr>
        <w:t>all these things happened to them as examples, and they were written for our </w:t>
      </w:r>
      <w:r w:rsidRPr="006103F3">
        <w:rPr>
          <w:rStyle w:val="text"/>
          <w:rFonts w:ascii="Segoe UI" w:eastAsiaTheme="majorEastAsia" w:hAnsi="Segoe UI" w:cs="Segoe UI"/>
          <w:b/>
          <w:bCs/>
          <w:color w:val="000000"/>
          <w:sz w:val="15"/>
          <w:szCs w:val="15"/>
          <w:vertAlign w:val="superscript"/>
        </w:rPr>
        <w:t>[</w:t>
      </w:r>
      <w:hyperlink r:id="rId12" w:anchor="fen-NKJV-28579c" w:tooltip="See footnote c" w:history="1">
        <w:r w:rsidRPr="006103F3">
          <w:rPr>
            <w:rStyle w:val="Hyperlink"/>
            <w:rFonts w:ascii="Segoe UI" w:eastAsiaTheme="majorEastAsia" w:hAnsi="Segoe UI" w:cs="Segoe UI"/>
            <w:b/>
            <w:bCs/>
            <w:color w:val="4A4A4A"/>
            <w:sz w:val="15"/>
            <w:szCs w:val="15"/>
            <w:vertAlign w:val="superscript"/>
          </w:rPr>
          <w:t>c</w:t>
        </w:r>
      </w:hyperlink>
      <w:r w:rsidRPr="006103F3">
        <w:rPr>
          <w:rStyle w:val="text"/>
          <w:rFonts w:ascii="Segoe UI" w:eastAsiaTheme="majorEastAsia" w:hAnsi="Segoe UI" w:cs="Segoe UI"/>
          <w:b/>
          <w:bCs/>
          <w:color w:val="000000"/>
          <w:sz w:val="15"/>
          <w:szCs w:val="15"/>
          <w:vertAlign w:val="superscript"/>
        </w:rPr>
        <w:t>]</w:t>
      </w:r>
      <w:r w:rsidRPr="006103F3">
        <w:rPr>
          <w:rStyle w:val="text"/>
          <w:rFonts w:ascii="Segoe UI" w:eastAsiaTheme="majorEastAsia" w:hAnsi="Segoe UI" w:cs="Segoe UI"/>
          <w:b/>
          <w:bCs/>
          <w:color w:val="000000"/>
        </w:rPr>
        <w:t>admonition, upon whom the ends of the ages have come.</w:t>
      </w:r>
    </w:p>
    <w:p w14:paraId="336950F2" w14:textId="16DFF0EA" w:rsidR="006103F3" w:rsidRPr="006103F3" w:rsidRDefault="006103F3" w:rsidP="00F45AAF">
      <w:pPr>
        <w:pStyle w:val="NormalWeb"/>
        <w:shd w:val="clear" w:color="auto" w:fill="FFFFFF"/>
        <w:rPr>
          <w:rFonts w:ascii="Segoe UI" w:hAnsi="Segoe UI" w:cs="Segoe UI"/>
          <w:b/>
          <w:bCs/>
          <w:color w:val="000000"/>
        </w:rPr>
      </w:pPr>
      <w:r>
        <w:rPr>
          <w:rStyle w:val="text"/>
          <w:rFonts w:ascii="Segoe UI" w:eastAsiaTheme="majorEastAsia" w:hAnsi="Segoe UI" w:cs="Segoe UI"/>
          <w:b/>
          <w:bCs/>
          <w:color w:val="000000"/>
        </w:rPr>
        <w:t xml:space="preserve">1 Peter </w:t>
      </w:r>
      <w:r w:rsidRPr="006103F3">
        <w:rPr>
          <w:rStyle w:val="text"/>
          <w:rFonts w:ascii="Segoe UI" w:eastAsiaTheme="majorEastAsia" w:hAnsi="Segoe UI" w:cs="Segoe UI"/>
          <w:color w:val="000000"/>
        </w:rPr>
        <w:t>1</w:t>
      </w:r>
      <w:r>
        <w:rPr>
          <w:rStyle w:val="text"/>
          <w:rFonts w:ascii="Segoe UI" w:eastAsiaTheme="majorEastAsia" w:hAnsi="Segoe UI" w:cs="Segoe UI"/>
          <w:b/>
          <w:bCs/>
          <w:color w:val="000000"/>
        </w:rPr>
        <w:t xml:space="preserve"> </w:t>
      </w:r>
      <w:r>
        <w:rPr>
          <w:rStyle w:val="text"/>
          <w:rFonts w:ascii="Segoe UI" w:eastAsiaTheme="majorEastAsia" w:hAnsi="Segoe UI" w:cs="Segoe UI"/>
          <w:b/>
          <w:bCs/>
          <w:color w:val="000000"/>
          <w:shd w:val="clear" w:color="auto" w:fill="FFFFFF"/>
          <w:vertAlign w:val="superscript"/>
        </w:rPr>
        <w:t>10 </w:t>
      </w:r>
      <w:r>
        <w:rPr>
          <w:rStyle w:val="text"/>
          <w:rFonts w:ascii="Segoe UI" w:eastAsiaTheme="majorEastAsia" w:hAnsi="Segoe UI" w:cs="Segoe UI"/>
          <w:color w:val="000000"/>
          <w:shd w:val="clear" w:color="auto" w:fill="FFFFFF"/>
        </w:rPr>
        <w:t>Of this salvation the prophets have inquired and searched carefully, who prophesied of the grace </w:t>
      </w:r>
      <w:r>
        <w:rPr>
          <w:rStyle w:val="text"/>
          <w:rFonts w:ascii="Segoe UI" w:eastAsiaTheme="majorEastAsia" w:hAnsi="Segoe UI" w:cs="Segoe UI"/>
          <w:i/>
          <w:iCs/>
          <w:color w:val="000000"/>
          <w:shd w:val="clear" w:color="auto" w:fill="FFFFFF"/>
        </w:rPr>
        <w:t>that would come</w:t>
      </w:r>
      <w:r>
        <w:rPr>
          <w:rStyle w:val="text"/>
          <w:rFonts w:ascii="Segoe UI" w:eastAsiaTheme="majorEastAsia" w:hAnsi="Segoe UI" w:cs="Segoe UI"/>
          <w:color w:val="000000"/>
          <w:shd w:val="clear" w:color="auto" w:fill="FFFFFF"/>
        </w:rPr>
        <w:t> to you, </w:t>
      </w:r>
      <w:r>
        <w:rPr>
          <w:rStyle w:val="text"/>
          <w:rFonts w:ascii="Segoe UI" w:eastAsiaTheme="majorEastAsia" w:hAnsi="Segoe UI" w:cs="Segoe UI"/>
          <w:b/>
          <w:bCs/>
          <w:color w:val="000000"/>
          <w:shd w:val="clear" w:color="auto" w:fill="FFFFFF"/>
          <w:vertAlign w:val="superscript"/>
        </w:rPr>
        <w:t>11 </w:t>
      </w:r>
      <w:r>
        <w:rPr>
          <w:rStyle w:val="text"/>
          <w:rFonts w:ascii="Segoe UI" w:eastAsiaTheme="majorEastAsia" w:hAnsi="Segoe UI" w:cs="Segoe UI"/>
          <w:color w:val="000000"/>
          <w:shd w:val="clear" w:color="auto" w:fill="FFFFFF"/>
        </w:rPr>
        <w:t>searching what, or what manner of time, the Spirit of Christ who was in them was indicating when He testified beforehand the sufferings of Christ and the glories that would follow. </w:t>
      </w:r>
      <w:r w:rsidRPr="006103F3">
        <w:rPr>
          <w:rStyle w:val="text"/>
          <w:rFonts w:ascii="Segoe UI" w:eastAsiaTheme="majorEastAsia" w:hAnsi="Segoe UI" w:cs="Segoe UI"/>
          <w:b/>
          <w:bCs/>
          <w:color w:val="000000"/>
          <w:shd w:val="clear" w:color="auto" w:fill="FFFFFF"/>
          <w:vertAlign w:val="superscript"/>
        </w:rPr>
        <w:t>12 </w:t>
      </w:r>
      <w:r w:rsidRPr="006103F3">
        <w:rPr>
          <w:rStyle w:val="text"/>
          <w:rFonts w:ascii="Segoe UI" w:eastAsiaTheme="majorEastAsia" w:hAnsi="Segoe UI" w:cs="Segoe UI"/>
          <w:b/>
          <w:bCs/>
          <w:color w:val="000000"/>
          <w:shd w:val="clear" w:color="auto" w:fill="FFFFFF"/>
        </w:rPr>
        <w:t xml:space="preserve">To them it was revealed that, </w:t>
      </w:r>
      <w:r w:rsidRPr="006103F3">
        <w:rPr>
          <w:rStyle w:val="text"/>
          <w:rFonts w:ascii="Segoe UI" w:eastAsiaTheme="majorEastAsia" w:hAnsi="Segoe UI" w:cs="Segoe UI"/>
          <w:b/>
          <w:bCs/>
          <w:color w:val="000000"/>
          <w:u w:val="single"/>
          <w:shd w:val="clear" w:color="auto" w:fill="FFFFFF"/>
        </w:rPr>
        <w:t>not to themselves</w:t>
      </w:r>
      <w:r w:rsidRPr="006103F3">
        <w:rPr>
          <w:rStyle w:val="text"/>
          <w:rFonts w:ascii="Segoe UI" w:eastAsiaTheme="majorEastAsia" w:hAnsi="Segoe UI" w:cs="Segoe UI"/>
          <w:b/>
          <w:bCs/>
          <w:color w:val="000000"/>
          <w:shd w:val="clear" w:color="auto" w:fill="FFFFFF"/>
        </w:rPr>
        <w:t>, but to </w:t>
      </w:r>
      <w:r w:rsidRPr="006103F3">
        <w:rPr>
          <w:rStyle w:val="text"/>
          <w:rFonts w:ascii="Segoe UI" w:eastAsiaTheme="majorEastAsia" w:hAnsi="Segoe UI" w:cs="Segoe UI"/>
          <w:b/>
          <w:bCs/>
          <w:color w:val="000000"/>
          <w:sz w:val="15"/>
          <w:szCs w:val="15"/>
          <w:shd w:val="clear" w:color="auto" w:fill="FFFFFF"/>
          <w:vertAlign w:val="superscript"/>
        </w:rPr>
        <w:t>[</w:t>
      </w:r>
      <w:hyperlink r:id="rId13" w:anchor="fen-NKJV-30387e" w:tooltip="See footnote e" w:history="1">
        <w:r w:rsidRPr="006103F3">
          <w:rPr>
            <w:rStyle w:val="Hyperlink"/>
            <w:rFonts w:ascii="Segoe UI" w:eastAsiaTheme="majorEastAsia" w:hAnsi="Segoe UI" w:cs="Segoe UI"/>
            <w:b/>
            <w:bCs/>
            <w:color w:val="4A4A4A"/>
            <w:sz w:val="15"/>
            <w:szCs w:val="15"/>
            <w:vertAlign w:val="superscript"/>
          </w:rPr>
          <w:t>e</w:t>
        </w:r>
      </w:hyperlink>
      <w:r w:rsidRPr="006103F3">
        <w:rPr>
          <w:rStyle w:val="text"/>
          <w:rFonts w:ascii="Segoe UI" w:eastAsiaTheme="majorEastAsia" w:hAnsi="Segoe UI" w:cs="Segoe UI"/>
          <w:b/>
          <w:bCs/>
          <w:color w:val="000000"/>
          <w:sz w:val="15"/>
          <w:szCs w:val="15"/>
          <w:shd w:val="clear" w:color="auto" w:fill="FFFFFF"/>
          <w:vertAlign w:val="superscript"/>
        </w:rPr>
        <w:t>]</w:t>
      </w:r>
      <w:r w:rsidRPr="006103F3">
        <w:rPr>
          <w:rStyle w:val="text"/>
          <w:rFonts w:ascii="Segoe UI" w:eastAsiaTheme="majorEastAsia" w:hAnsi="Segoe UI" w:cs="Segoe UI"/>
          <w:b/>
          <w:bCs/>
          <w:color w:val="000000"/>
          <w:shd w:val="clear" w:color="auto" w:fill="FFFFFF"/>
        </w:rPr>
        <w:t xml:space="preserve">us they were ministering the things which now have been reported to you </w:t>
      </w:r>
      <w:r>
        <w:rPr>
          <w:rStyle w:val="text"/>
          <w:rFonts w:ascii="Segoe UI" w:eastAsiaTheme="majorEastAsia" w:hAnsi="Segoe UI" w:cs="Segoe UI"/>
          <w:color w:val="000000"/>
          <w:shd w:val="clear" w:color="auto" w:fill="FFFFFF"/>
        </w:rPr>
        <w:t>through those who have preached the gospel to you by the Holy Spirit sent from heaven—things which angels desire to look into.</w:t>
      </w:r>
    </w:p>
    <w:p w14:paraId="1E81222C" w14:textId="262A0557" w:rsidR="00595443" w:rsidRDefault="004E38D7">
      <w:pPr>
        <w:rPr>
          <w:lang w:val="en-AU"/>
        </w:rPr>
      </w:pPr>
      <w:r>
        <w:rPr>
          <w:lang w:val="en-AU"/>
        </w:rPr>
        <w:t xml:space="preserve"> </w:t>
      </w:r>
      <w:r w:rsidR="006103F3">
        <w:rPr>
          <w:lang w:val="en-AU"/>
        </w:rPr>
        <w:t xml:space="preserve">Were Paul and Peter arrogant in what they wrote above? God </w:t>
      </w:r>
      <w:r w:rsidR="006103F3" w:rsidRPr="0061759C">
        <w:rPr>
          <w:i/>
          <w:iCs/>
          <w:lang w:val="en-AU"/>
        </w:rPr>
        <w:t>chose</w:t>
      </w:r>
      <w:r w:rsidR="006103F3">
        <w:rPr>
          <w:lang w:val="en-AU"/>
        </w:rPr>
        <w:t xml:space="preserve"> not to give the Israelites</w:t>
      </w:r>
      <w:r w:rsidR="00EC2C6B">
        <w:rPr>
          <w:lang w:val="en-AU"/>
        </w:rPr>
        <w:t xml:space="preserve"> back then</w:t>
      </w:r>
      <w:r w:rsidR="006103F3">
        <w:rPr>
          <w:lang w:val="en-AU"/>
        </w:rPr>
        <w:t xml:space="preserve"> understanding – they could not comprehend the Scriptures given to them. </w:t>
      </w:r>
    </w:p>
    <w:p w14:paraId="4E5FC62D" w14:textId="28C2760D" w:rsidR="00595443" w:rsidRDefault="00595443">
      <w:pPr>
        <w:rPr>
          <w:lang w:val="en-AU"/>
        </w:rPr>
      </w:pPr>
      <w:r>
        <w:rPr>
          <w:lang w:val="en-AU"/>
        </w:rPr>
        <w:t xml:space="preserve">“We should not be so arrogant and prideful as to think that God cared nothing about the original audience but was merely using them to get a message to us. </w:t>
      </w:r>
    </w:p>
    <w:p w14:paraId="7D17565F" w14:textId="37817493" w:rsidR="00F5329B" w:rsidRDefault="00595443">
      <w:pPr>
        <w:rPr>
          <w:lang w:val="en-AU"/>
        </w:rPr>
      </w:pPr>
      <w:r>
        <w:rPr>
          <w:lang w:val="en-AU"/>
        </w:rPr>
        <w:t xml:space="preserve"> </w:t>
      </w:r>
      <w:r>
        <w:rPr>
          <w:lang w:val="en-AU"/>
        </w:rPr>
        <w:tab/>
        <w:t>The truth of the matter is that each passage of Scripture was “God’s Word to other people before it became God’s Word to us” God cared deeply about the original hearers and spoke to them within their own historical-cultural situation. God also cares deeply about us. The time bound message of Scripture contains eternally relevant principles that we can discover and live out.</w:t>
      </w:r>
      <w:r w:rsidR="006103F3">
        <w:rPr>
          <w:lang w:val="en-AU"/>
        </w:rPr>
        <w:t>”</w:t>
      </w:r>
      <w:r>
        <w:rPr>
          <w:lang w:val="en-AU"/>
        </w:rPr>
        <w:t xml:space="preserve"> </w:t>
      </w:r>
      <w:r w:rsidR="00F5329B">
        <w:rPr>
          <w:lang w:val="en-AU"/>
        </w:rPr>
        <w:t xml:space="preserve"> </w:t>
      </w:r>
    </w:p>
    <w:p w14:paraId="12A71CC6" w14:textId="374DA1DC" w:rsidR="006103F3" w:rsidRPr="00F5329B" w:rsidRDefault="006103F3">
      <w:pPr>
        <w:rPr>
          <w:lang w:val="en-AU"/>
        </w:rPr>
      </w:pPr>
      <w:r w:rsidRPr="006103F3">
        <w:rPr>
          <w:i/>
          <w:iCs/>
          <w:lang w:val="en-AU"/>
        </w:rPr>
        <w:t xml:space="preserve">Only </w:t>
      </w:r>
      <w:r>
        <w:rPr>
          <w:lang w:val="en-AU"/>
        </w:rPr>
        <w:t xml:space="preserve">if God chooses to open our minds – and if He starts to do that, we must take care not to resist Him. </w:t>
      </w:r>
    </w:p>
    <w:p w14:paraId="4FE292E0" w14:textId="77777777" w:rsidR="00F5329B" w:rsidRPr="00692938" w:rsidRDefault="00F5329B" w:rsidP="00F5329B">
      <w:pPr>
        <w:pStyle w:val="NormalWeb"/>
        <w:shd w:val="clear" w:color="auto" w:fill="FFFFFF"/>
        <w:rPr>
          <w:rFonts w:ascii="Segoe UI" w:hAnsi="Segoe UI" w:cs="Segoe UI"/>
          <w:b/>
          <w:bCs/>
          <w:color w:val="000000"/>
        </w:rPr>
      </w:pPr>
      <w:r>
        <w:rPr>
          <w:lang w:val="en-AU"/>
        </w:rPr>
        <w:t xml:space="preserve">John 7 </w:t>
      </w:r>
      <w:r>
        <w:rPr>
          <w:rStyle w:val="text"/>
          <w:rFonts w:ascii="Segoe UI" w:eastAsiaTheme="majorEastAsia" w:hAnsi="Segoe UI" w:cs="Segoe UI"/>
          <w:b/>
          <w:bCs/>
          <w:color w:val="000000"/>
          <w:vertAlign w:val="superscript"/>
        </w:rPr>
        <w:t>14 </w:t>
      </w:r>
      <w:r>
        <w:rPr>
          <w:rStyle w:val="text"/>
          <w:rFonts w:ascii="Segoe UI" w:eastAsiaTheme="majorEastAsia" w:hAnsi="Segoe UI" w:cs="Segoe UI"/>
          <w:color w:val="000000"/>
        </w:rPr>
        <w:t>Now about the middle of the feast Jesus went up into the temple and taught. </w:t>
      </w:r>
      <w:r>
        <w:rPr>
          <w:rStyle w:val="text"/>
          <w:rFonts w:ascii="Segoe UI" w:eastAsiaTheme="majorEastAsia" w:hAnsi="Segoe UI" w:cs="Segoe UI"/>
          <w:b/>
          <w:bCs/>
          <w:color w:val="000000"/>
          <w:vertAlign w:val="superscript"/>
        </w:rPr>
        <w:t>15 </w:t>
      </w:r>
      <w:r>
        <w:rPr>
          <w:rStyle w:val="text"/>
          <w:rFonts w:ascii="Segoe UI" w:eastAsiaTheme="majorEastAsia" w:hAnsi="Segoe UI" w:cs="Segoe UI"/>
          <w:color w:val="000000"/>
        </w:rPr>
        <w:t xml:space="preserve">And the Jews </w:t>
      </w:r>
      <w:proofErr w:type="spellStart"/>
      <w:r>
        <w:rPr>
          <w:rStyle w:val="text"/>
          <w:rFonts w:ascii="Segoe UI" w:eastAsiaTheme="majorEastAsia" w:hAnsi="Segoe UI" w:cs="Segoe UI"/>
          <w:color w:val="000000"/>
        </w:rPr>
        <w:t>marveled</w:t>
      </w:r>
      <w:proofErr w:type="spellEnd"/>
      <w:r>
        <w:rPr>
          <w:rStyle w:val="text"/>
          <w:rFonts w:ascii="Segoe UI" w:eastAsiaTheme="majorEastAsia" w:hAnsi="Segoe UI" w:cs="Segoe UI"/>
          <w:color w:val="000000"/>
        </w:rPr>
        <w:t xml:space="preserve">, saying, </w:t>
      </w:r>
      <w:r w:rsidRPr="00692938">
        <w:rPr>
          <w:rStyle w:val="text"/>
          <w:rFonts w:ascii="Segoe UI" w:eastAsiaTheme="majorEastAsia" w:hAnsi="Segoe UI" w:cs="Segoe UI"/>
          <w:b/>
          <w:bCs/>
          <w:color w:val="000000"/>
        </w:rPr>
        <w:t>“How does this Man know letters, having never studied?”</w:t>
      </w:r>
    </w:p>
    <w:p w14:paraId="42296913" w14:textId="77777777" w:rsidR="00F5329B" w:rsidRDefault="00F5329B" w:rsidP="00F5329B">
      <w:pPr>
        <w:pStyle w:val="NormalWeb"/>
        <w:shd w:val="clear" w:color="auto" w:fill="FFFFFF"/>
        <w:rPr>
          <w:rStyle w:val="woj"/>
          <w:rFonts w:ascii="Segoe UI" w:eastAsiaTheme="majorEastAsia" w:hAnsi="Segoe UI" w:cs="Segoe UI"/>
          <w:color w:val="000000"/>
        </w:rPr>
      </w:pPr>
      <w:r>
        <w:rPr>
          <w:rStyle w:val="text"/>
          <w:rFonts w:ascii="Segoe UI" w:eastAsiaTheme="majorEastAsia" w:hAnsi="Segoe UI" w:cs="Segoe UI"/>
          <w:b/>
          <w:bCs/>
          <w:color w:val="000000"/>
          <w:vertAlign w:val="superscript"/>
        </w:rPr>
        <w:t>16 </w:t>
      </w:r>
      <w:r>
        <w:rPr>
          <w:rStyle w:val="text"/>
          <w:rFonts w:ascii="Segoe UI" w:eastAsiaTheme="majorEastAsia" w:hAnsi="Segoe UI" w:cs="Segoe UI"/>
          <w:color w:val="000000"/>
          <w:sz w:val="15"/>
          <w:szCs w:val="15"/>
          <w:vertAlign w:val="superscript"/>
        </w:rPr>
        <w:t>[</w:t>
      </w:r>
      <w:hyperlink r:id="rId14" w:anchor="fen-NKJV-26345c" w:tooltip="See footnote c" w:history="1">
        <w:r>
          <w:rPr>
            <w:rStyle w:val="Hyperlink"/>
            <w:rFonts w:ascii="Segoe UI" w:eastAsiaTheme="majorEastAsia" w:hAnsi="Segoe UI" w:cs="Segoe UI"/>
            <w:color w:val="4A4A4A"/>
            <w:sz w:val="15"/>
            <w:szCs w:val="15"/>
            <w:vertAlign w:val="superscript"/>
          </w:rPr>
          <w:t>c</w:t>
        </w:r>
      </w:hyperlink>
      <w:r>
        <w:rPr>
          <w:rStyle w:val="text"/>
          <w:rFonts w:ascii="Segoe UI" w:eastAsiaTheme="majorEastAsia" w:hAnsi="Segoe UI" w:cs="Segoe UI"/>
          <w:color w:val="000000"/>
          <w:sz w:val="15"/>
          <w:szCs w:val="15"/>
          <w:vertAlign w:val="superscript"/>
        </w:rPr>
        <w:t>]</w:t>
      </w:r>
      <w:r>
        <w:rPr>
          <w:rStyle w:val="text"/>
          <w:rFonts w:ascii="Segoe UI" w:eastAsiaTheme="majorEastAsia" w:hAnsi="Segoe UI" w:cs="Segoe UI"/>
          <w:color w:val="000000"/>
        </w:rPr>
        <w:t>Jesus answered them and said, </w:t>
      </w:r>
      <w:r>
        <w:rPr>
          <w:rStyle w:val="woj"/>
          <w:rFonts w:ascii="Segoe UI" w:eastAsiaTheme="majorEastAsia" w:hAnsi="Segoe UI" w:cs="Segoe UI"/>
          <w:color w:val="000000"/>
        </w:rPr>
        <w:t>“My doctrine is not Mine, but His who sent Me.</w:t>
      </w:r>
      <w:r>
        <w:rPr>
          <w:rStyle w:val="text"/>
          <w:rFonts w:ascii="Segoe UI" w:eastAsiaTheme="majorEastAsia" w:hAnsi="Segoe UI" w:cs="Segoe UI"/>
          <w:color w:val="000000"/>
        </w:rPr>
        <w:t> </w:t>
      </w:r>
      <w:r w:rsidRPr="00692938">
        <w:rPr>
          <w:rStyle w:val="text"/>
          <w:rFonts w:ascii="Segoe UI" w:eastAsiaTheme="majorEastAsia" w:hAnsi="Segoe UI" w:cs="Segoe UI"/>
          <w:b/>
          <w:bCs/>
          <w:color w:val="000000"/>
          <w:vertAlign w:val="superscript"/>
        </w:rPr>
        <w:t>17 </w:t>
      </w:r>
      <w:r w:rsidRPr="00692938">
        <w:rPr>
          <w:rStyle w:val="woj"/>
          <w:rFonts w:ascii="Segoe UI" w:eastAsiaTheme="majorEastAsia" w:hAnsi="Segoe UI" w:cs="Segoe UI"/>
          <w:b/>
          <w:bCs/>
          <w:color w:val="000000"/>
        </w:rPr>
        <w:t>If anyone wills to do His will, he shall know concerning the doctrine, whether it is from God or </w:t>
      </w:r>
      <w:r w:rsidRPr="00692938">
        <w:rPr>
          <w:rStyle w:val="woj"/>
          <w:rFonts w:ascii="Segoe UI" w:eastAsiaTheme="majorEastAsia" w:hAnsi="Segoe UI" w:cs="Segoe UI"/>
          <w:b/>
          <w:bCs/>
          <w:i/>
          <w:iCs/>
          <w:color w:val="000000"/>
        </w:rPr>
        <w:t>whether</w:t>
      </w:r>
      <w:r w:rsidRPr="00692938">
        <w:rPr>
          <w:rStyle w:val="woj"/>
          <w:rFonts w:ascii="Segoe UI" w:eastAsiaTheme="majorEastAsia" w:hAnsi="Segoe UI" w:cs="Segoe UI"/>
          <w:b/>
          <w:bCs/>
          <w:color w:val="000000"/>
        </w:rPr>
        <w:t> I speak on My own </w:t>
      </w:r>
      <w:r w:rsidRPr="00692938">
        <w:rPr>
          <w:rStyle w:val="woj"/>
          <w:rFonts w:ascii="Segoe UI" w:eastAsiaTheme="majorEastAsia" w:hAnsi="Segoe UI" w:cs="Segoe UI"/>
          <w:b/>
          <w:bCs/>
          <w:i/>
          <w:iCs/>
          <w:color w:val="000000"/>
        </w:rPr>
        <w:t>authority.</w:t>
      </w:r>
      <w:r>
        <w:rPr>
          <w:rStyle w:val="text"/>
          <w:rFonts w:ascii="Segoe UI" w:eastAsiaTheme="majorEastAsia" w:hAnsi="Segoe UI" w:cs="Segoe UI"/>
          <w:color w:val="000000"/>
        </w:rPr>
        <w:t> </w:t>
      </w:r>
      <w:r>
        <w:rPr>
          <w:rStyle w:val="text"/>
          <w:rFonts w:ascii="Segoe UI" w:eastAsiaTheme="majorEastAsia" w:hAnsi="Segoe UI" w:cs="Segoe UI"/>
          <w:b/>
          <w:bCs/>
          <w:color w:val="000000"/>
          <w:vertAlign w:val="superscript"/>
        </w:rPr>
        <w:t>18 </w:t>
      </w:r>
      <w:r>
        <w:rPr>
          <w:rStyle w:val="woj"/>
          <w:rFonts w:ascii="Segoe UI" w:eastAsiaTheme="majorEastAsia" w:hAnsi="Segoe UI" w:cs="Segoe UI"/>
          <w:color w:val="000000"/>
        </w:rPr>
        <w:t>He who speaks from himself seeks his own glory; but He who</w:t>
      </w:r>
      <w:r>
        <w:rPr>
          <w:rStyle w:val="text"/>
          <w:rFonts w:ascii="Segoe UI" w:eastAsiaTheme="majorEastAsia" w:hAnsi="Segoe UI" w:cs="Segoe UI"/>
          <w:color w:val="000000"/>
        </w:rPr>
        <w:t> </w:t>
      </w:r>
      <w:r>
        <w:rPr>
          <w:rStyle w:val="woj"/>
          <w:rFonts w:ascii="Segoe UI" w:eastAsiaTheme="majorEastAsia" w:hAnsi="Segoe UI" w:cs="Segoe UI"/>
          <w:color w:val="000000"/>
        </w:rPr>
        <w:t>seeks the glory of the One who sent Him is true, and</w:t>
      </w:r>
      <w:r>
        <w:rPr>
          <w:rStyle w:val="text"/>
          <w:rFonts w:ascii="Segoe UI" w:eastAsiaTheme="majorEastAsia" w:hAnsi="Segoe UI" w:cs="Segoe UI"/>
          <w:color w:val="000000"/>
        </w:rPr>
        <w:t> </w:t>
      </w:r>
      <w:r>
        <w:rPr>
          <w:rStyle w:val="woj"/>
          <w:rFonts w:ascii="Segoe UI" w:eastAsiaTheme="majorEastAsia" w:hAnsi="Segoe UI" w:cs="Segoe UI"/>
          <w:color w:val="000000"/>
        </w:rPr>
        <w:t>no unrighteousness is in Him.</w:t>
      </w:r>
      <w:r>
        <w:rPr>
          <w:rStyle w:val="text"/>
          <w:rFonts w:ascii="Segoe UI" w:eastAsiaTheme="majorEastAsia" w:hAnsi="Segoe UI" w:cs="Segoe UI"/>
          <w:color w:val="000000"/>
        </w:rPr>
        <w:t> </w:t>
      </w:r>
      <w:r>
        <w:rPr>
          <w:rStyle w:val="text"/>
          <w:rFonts w:ascii="Segoe UI" w:eastAsiaTheme="majorEastAsia" w:hAnsi="Segoe UI" w:cs="Segoe UI"/>
          <w:b/>
          <w:bCs/>
          <w:color w:val="000000"/>
          <w:vertAlign w:val="superscript"/>
        </w:rPr>
        <w:t>19 </w:t>
      </w:r>
      <w:r>
        <w:rPr>
          <w:rStyle w:val="woj"/>
          <w:rFonts w:ascii="Segoe UI" w:eastAsiaTheme="majorEastAsia" w:hAnsi="Segoe UI" w:cs="Segoe UI"/>
          <w:color w:val="000000"/>
        </w:rPr>
        <w:t>Did not Moses give you the law, yet none of you keeps the law?</w:t>
      </w:r>
      <w:r>
        <w:rPr>
          <w:rStyle w:val="text"/>
          <w:rFonts w:ascii="Segoe UI" w:eastAsiaTheme="majorEastAsia" w:hAnsi="Segoe UI" w:cs="Segoe UI"/>
          <w:color w:val="000000"/>
        </w:rPr>
        <w:t> </w:t>
      </w:r>
      <w:r>
        <w:rPr>
          <w:rStyle w:val="woj"/>
          <w:rFonts w:ascii="Segoe UI" w:eastAsiaTheme="majorEastAsia" w:hAnsi="Segoe UI" w:cs="Segoe UI"/>
          <w:color w:val="000000"/>
        </w:rPr>
        <w:t>Why do you seek to kill Me?”</w:t>
      </w:r>
    </w:p>
    <w:p w14:paraId="6FF8B080" w14:textId="74C02993" w:rsidR="00F5329B" w:rsidRPr="00F5329B" w:rsidRDefault="00EC2C6B" w:rsidP="00EC2C6B">
      <w:pPr>
        <w:pStyle w:val="NormalWeb"/>
        <w:shd w:val="clear" w:color="auto" w:fill="FFFFFF"/>
        <w:rPr>
          <w:lang w:val="en-AU"/>
        </w:rPr>
      </w:pPr>
      <w:r>
        <w:rPr>
          <w:rStyle w:val="woj"/>
          <w:rFonts w:ascii="Segoe UI" w:eastAsiaTheme="majorEastAsia" w:hAnsi="Segoe UI" w:cs="Segoe UI"/>
          <w:color w:val="000000"/>
        </w:rPr>
        <w:t xml:space="preserve">Well, </w:t>
      </w:r>
      <w:r w:rsidRPr="0061759C">
        <w:rPr>
          <w:rStyle w:val="woj"/>
          <w:rFonts w:ascii="Segoe UI" w:eastAsiaTheme="majorEastAsia" w:hAnsi="Segoe UI" w:cs="Segoe UI"/>
          <w:i/>
          <w:iCs/>
          <w:color w:val="000000"/>
        </w:rPr>
        <w:t>it is God who puts it in us to will and to do His good pleasure</w:t>
      </w:r>
      <w:r>
        <w:rPr>
          <w:rStyle w:val="woj"/>
          <w:rFonts w:ascii="Segoe UI" w:eastAsiaTheme="majorEastAsia" w:hAnsi="Segoe UI" w:cs="Segoe UI"/>
          <w:color w:val="000000"/>
        </w:rPr>
        <w:t xml:space="preserve"> (Phil 2:13)</w:t>
      </w:r>
    </w:p>
    <w:sectPr w:rsidR="00F5329B" w:rsidRPr="00F5329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329B"/>
    <w:rsid w:val="003D64DD"/>
    <w:rsid w:val="004E38D7"/>
    <w:rsid w:val="00595443"/>
    <w:rsid w:val="00605DAD"/>
    <w:rsid w:val="006103F3"/>
    <w:rsid w:val="0061759C"/>
    <w:rsid w:val="00692938"/>
    <w:rsid w:val="00796C88"/>
    <w:rsid w:val="008910D5"/>
    <w:rsid w:val="00DC5F50"/>
    <w:rsid w:val="00E6675F"/>
    <w:rsid w:val="00EC2C6B"/>
    <w:rsid w:val="00F45AAF"/>
    <w:rsid w:val="00F5329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BD887F"/>
  <w15:chartTrackingRefBased/>
  <w15:docId w15:val="{A05A4919-2BAE-4D3D-AD16-E7524F0D99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5329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5329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5329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5329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5329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5329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5329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5329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5329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329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5329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5329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5329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5329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5329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5329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5329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5329B"/>
    <w:rPr>
      <w:rFonts w:eastAsiaTheme="majorEastAsia" w:cstheme="majorBidi"/>
      <w:color w:val="272727" w:themeColor="text1" w:themeTint="D8"/>
    </w:rPr>
  </w:style>
  <w:style w:type="paragraph" w:styleId="Title">
    <w:name w:val="Title"/>
    <w:basedOn w:val="Normal"/>
    <w:next w:val="Normal"/>
    <w:link w:val="TitleChar"/>
    <w:uiPriority w:val="10"/>
    <w:qFormat/>
    <w:rsid w:val="00F5329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5329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5329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5329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5329B"/>
    <w:pPr>
      <w:spacing w:before="160"/>
      <w:jc w:val="center"/>
    </w:pPr>
    <w:rPr>
      <w:i/>
      <w:iCs/>
      <w:color w:val="404040" w:themeColor="text1" w:themeTint="BF"/>
    </w:rPr>
  </w:style>
  <w:style w:type="character" w:customStyle="1" w:styleId="QuoteChar">
    <w:name w:val="Quote Char"/>
    <w:basedOn w:val="DefaultParagraphFont"/>
    <w:link w:val="Quote"/>
    <w:uiPriority w:val="29"/>
    <w:rsid w:val="00F5329B"/>
    <w:rPr>
      <w:i/>
      <w:iCs/>
      <w:color w:val="404040" w:themeColor="text1" w:themeTint="BF"/>
    </w:rPr>
  </w:style>
  <w:style w:type="paragraph" w:styleId="ListParagraph">
    <w:name w:val="List Paragraph"/>
    <w:basedOn w:val="Normal"/>
    <w:uiPriority w:val="34"/>
    <w:qFormat/>
    <w:rsid w:val="00F5329B"/>
    <w:pPr>
      <w:ind w:left="720"/>
      <w:contextualSpacing/>
    </w:pPr>
  </w:style>
  <w:style w:type="character" w:styleId="IntenseEmphasis">
    <w:name w:val="Intense Emphasis"/>
    <w:basedOn w:val="DefaultParagraphFont"/>
    <w:uiPriority w:val="21"/>
    <w:qFormat/>
    <w:rsid w:val="00F5329B"/>
    <w:rPr>
      <w:i/>
      <w:iCs/>
      <w:color w:val="2F5496" w:themeColor="accent1" w:themeShade="BF"/>
    </w:rPr>
  </w:style>
  <w:style w:type="paragraph" w:styleId="IntenseQuote">
    <w:name w:val="Intense Quote"/>
    <w:basedOn w:val="Normal"/>
    <w:next w:val="Normal"/>
    <w:link w:val="IntenseQuoteChar"/>
    <w:uiPriority w:val="30"/>
    <w:qFormat/>
    <w:rsid w:val="00F5329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5329B"/>
    <w:rPr>
      <w:i/>
      <w:iCs/>
      <w:color w:val="2F5496" w:themeColor="accent1" w:themeShade="BF"/>
    </w:rPr>
  </w:style>
  <w:style w:type="character" w:styleId="IntenseReference">
    <w:name w:val="Intense Reference"/>
    <w:basedOn w:val="DefaultParagraphFont"/>
    <w:uiPriority w:val="32"/>
    <w:qFormat/>
    <w:rsid w:val="00F5329B"/>
    <w:rPr>
      <w:b/>
      <w:bCs/>
      <w:smallCaps/>
      <w:color w:val="2F5496" w:themeColor="accent1" w:themeShade="BF"/>
      <w:spacing w:val="5"/>
    </w:rPr>
  </w:style>
  <w:style w:type="paragraph" w:styleId="NormalWeb">
    <w:name w:val="Normal (Web)"/>
    <w:basedOn w:val="Normal"/>
    <w:uiPriority w:val="99"/>
    <w:unhideWhenUsed/>
    <w:rsid w:val="00F5329B"/>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customStyle="1" w:styleId="text">
    <w:name w:val="text"/>
    <w:basedOn w:val="DefaultParagraphFont"/>
    <w:rsid w:val="00F5329B"/>
  </w:style>
  <w:style w:type="character" w:styleId="Hyperlink">
    <w:name w:val="Hyperlink"/>
    <w:basedOn w:val="DefaultParagraphFont"/>
    <w:uiPriority w:val="99"/>
    <w:semiHidden/>
    <w:unhideWhenUsed/>
    <w:rsid w:val="00F5329B"/>
    <w:rPr>
      <w:color w:val="0000FF"/>
      <w:u w:val="single"/>
    </w:rPr>
  </w:style>
  <w:style w:type="character" w:customStyle="1" w:styleId="woj">
    <w:name w:val="woj"/>
    <w:basedOn w:val="DefaultParagraphFont"/>
    <w:rsid w:val="00F5329B"/>
  </w:style>
  <w:style w:type="paragraph" w:customStyle="1" w:styleId="line">
    <w:name w:val="line"/>
    <w:basedOn w:val="Normal"/>
    <w:rsid w:val="00E6675F"/>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customStyle="1" w:styleId="oblique">
    <w:name w:val="oblique"/>
    <w:basedOn w:val="DefaultParagraphFont"/>
    <w:rsid w:val="00F45AAF"/>
  </w:style>
  <w:style w:type="character" w:customStyle="1" w:styleId="small-caps">
    <w:name w:val="small-caps"/>
    <w:basedOn w:val="DefaultParagraphFont"/>
    <w:rsid w:val="00F45AAF"/>
  </w:style>
  <w:style w:type="paragraph" w:customStyle="1" w:styleId="chapter-2">
    <w:name w:val="chapter-2"/>
    <w:basedOn w:val="Normal"/>
    <w:rsid w:val="00F45AAF"/>
    <w:pPr>
      <w:spacing w:before="100" w:beforeAutospacing="1" w:after="100" w:afterAutospacing="1" w:line="240" w:lineRule="auto"/>
    </w:pPr>
    <w:rPr>
      <w:rFonts w:ascii="Times New Roman" w:eastAsia="Times New Roman" w:hAnsi="Times New Roman" w:cs="Times New Roman"/>
      <w:kern w:val="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iblegateway.com/passage/?search=Psalm%2095&amp;version=NKJV" TargetMode="External"/><Relationship Id="rId13" Type="http://schemas.openxmlformats.org/officeDocument/2006/relationships/hyperlink" Target="https://www.biblegateway.com/passage/?search=1%20Peter%201&amp;version=NKJV" TargetMode="External"/><Relationship Id="rId3" Type="http://schemas.openxmlformats.org/officeDocument/2006/relationships/webSettings" Target="webSettings.xml"/><Relationship Id="rId7" Type="http://schemas.openxmlformats.org/officeDocument/2006/relationships/hyperlink" Target="https://www.biblegateway.com/passage/?search=Psalm%2095&amp;version=NKJV" TargetMode="External"/><Relationship Id="rId12" Type="http://schemas.openxmlformats.org/officeDocument/2006/relationships/hyperlink" Target="https://www.biblegateway.com/passage/?search=1%20Corinthians%2010&amp;version=NKJV"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www.biblegateway.com/passage/?search=Psalm%2095&amp;version=NKJV" TargetMode="External"/><Relationship Id="rId11" Type="http://schemas.openxmlformats.org/officeDocument/2006/relationships/hyperlink" Target="https://www.biblegateway.com/passage/?search=1%20Corinthians%2010&amp;version=NKJV" TargetMode="External"/><Relationship Id="rId5" Type="http://schemas.openxmlformats.org/officeDocument/2006/relationships/hyperlink" Target="https://www.biblegateway.com/passage/?search=2%20Peter%201&amp;version=NKJV" TargetMode="External"/><Relationship Id="rId15" Type="http://schemas.openxmlformats.org/officeDocument/2006/relationships/fontTable" Target="fontTable.xml"/><Relationship Id="rId10" Type="http://schemas.openxmlformats.org/officeDocument/2006/relationships/hyperlink" Target="https://www.biblegateway.com/passage/?search=1%20Corinthians%2010&amp;version=NKJV" TargetMode="External"/><Relationship Id="rId4" Type="http://schemas.openxmlformats.org/officeDocument/2006/relationships/hyperlink" Target="https://www.biblegateway.com/passage/?search=2%20Peter%201&amp;version=NKJV" TargetMode="External"/><Relationship Id="rId9" Type="http://schemas.openxmlformats.org/officeDocument/2006/relationships/hyperlink" Target="https://www.biblegateway.com/passage/?search=1%20Corinthians%202&amp;version=NKJV" TargetMode="External"/><Relationship Id="rId14" Type="http://schemas.openxmlformats.org/officeDocument/2006/relationships/hyperlink" Target="https://www.biblegateway.com/passage/?search=John%207&amp;version=NKJ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91</TotalTime>
  <Pages>3</Pages>
  <Words>1345</Words>
  <Characters>7670</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Evans</dc:creator>
  <cp:keywords/>
  <dc:description/>
  <cp:lastModifiedBy>Michael Evans</cp:lastModifiedBy>
  <cp:revision>5</cp:revision>
  <dcterms:created xsi:type="dcterms:W3CDTF">2025-09-26T02:56:00Z</dcterms:created>
  <dcterms:modified xsi:type="dcterms:W3CDTF">2025-09-26T04:27:00Z</dcterms:modified>
</cp:coreProperties>
</file>