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6C57B" w14:textId="6317152B" w:rsidR="00FC27C8" w:rsidRDefault="00EF00FF">
      <w:r>
        <w:t>Assignment 12</w:t>
      </w:r>
      <w:r w:rsidR="00F045E0">
        <w:t xml:space="preserve"> </w:t>
      </w:r>
      <w:r>
        <w:t>b Michael Evans</w:t>
      </w:r>
    </w:p>
    <w:p w14:paraId="334A5BE3" w14:textId="1F184B7A" w:rsidR="001B1259" w:rsidRDefault="001B1259" w:rsidP="001B1259">
      <w:r>
        <w:t>“</w:t>
      </w:r>
      <w:proofErr w:type="gramStart"/>
      <w:r>
        <w:t>lectio</w:t>
      </w:r>
      <w:proofErr w:type="gramEnd"/>
      <w:r>
        <w:t xml:space="preserve"> </w:t>
      </w:r>
      <w:proofErr w:type="spellStart"/>
      <w:r>
        <w:t>divina</w:t>
      </w:r>
      <w:proofErr w:type="spellEnd"/>
      <w:r>
        <w:t xml:space="preserve">” – as I understand it, means reading not only with the mind, but with the heart as well. Not just to get an intellectual understanding but to </w:t>
      </w:r>
      <w:r w:rsidRPr="009741A0">
        <w:rPr>
          <w:b/>
          <w:bCs/>
        </w:rPr>
        <w:t>believe</w:t>
      </w:r>
      <w:r>
        <w:t xml:space="preserve"> and live by what one reads</w:t>
      </w:r>
      <w:r w:rsidR="009741A0">
        <w:t xml:space="preserve">. </w:t>
      </w:r>
      <w:r w:rsidR="001A3050">
        <w:t>Reverent reading of Scripture is the way we should approach it – Isaiah 66:1</w:t>
      </w:r>
      <w:r w:rsidR="005D42FB">
        <w:t>-2</w:t>
      </w:r>
    </w:p>
    <w:p w14:paraId="5E7F2600" w14:textId="47041153" w:rsidR="005D42FB" w:rsidRDefault="009741A0" w:rsidP="001B1259">
      <w:r>
        <w:t xml:space="preserve">This was the instruction Joshua was given by Yehovah </w:t>
      </w:r>
      <w:r w:rsidR="005D42FB">
        <w:t>–</w:t>
      </w:r>
    </w:p>
    <w:p w14:paraId="1A2A822E" w14:textId="021443F1" w:rsidR="009741A0" w:rsidRDefault="009741A0" w:rsidP="001B1259">
      <w:pPr>
        <w:rPr>
          <w:rStyle w:val="text"/>
          <w:rFonts w:ascii="Segoe UI" w:hAnsi="Segoe UI" w:cs="Segoe UI"/>
          <w:color w:val="000000"/>
          <w:shd w:val="clear" w:color="auto" w:fill="FFFFFF"/>
        </w:rPr>
      </w:pPr>
      <w:r>
        <w:t xml:space="preserve"> Joshua 1 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8 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This Book of the Law shall not depart from your mouth, but </w:t>
      </w:r>
      <w:r w:rsidRPr="009741A0">
        <w:rPr>
          <w:rStyle w:val="text"/>
          <w:rFonts w:ascii="Segoe UI" w:hAnsi="Segoe UI" w:cs="Segoe UI"/>
          <w:b/>
          <w:bCs/>
          <w:color w:val="000000"/>
          <w:shd w:val="clear" w:color="auto" w:fill="FFFFFF"/>
        </w:rPr>
        <w:t>you shall meditate in it day and night, that you may observe to do according to all that is written in it.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For then you will make your way prosperous, and then you will have good success. </w:t>
      </w:r>
      <w:r>
        <w:rPr>
          <w:rStyle w:val="text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9 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Have I not commanded you? Be strong and of good courage; do not be afraid, nor be dismayed, for the </w:t>
      </w:r>
      <w:r>
        <w:rPr>
          <w:rStyle w:val="small-caps"/>
          <w:rFonts w:ascii="Segoe UI" w:hAnsi="Segoe UI" w:cs="Segoe UI"/>
          <w:smallCaps/>
          <w:color w:val="000000"/>
          <w:shd w:val="clear" w:color="auto" w:fill="FFFFFF"/>
        </w:rPr>
        <w:t>Lord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your God </w:t>
      </w:r>
      <w:r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is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> with you wherever you go.”</w:t>
      </w:r>
    </w:p>
    <w:p w14:paraId="0535560C" w14:textId="34690CC8" w:rsidR="009741A0" w:rsidRPr="009741A0" w:rsidRDefault="009741A0" w:rsidP="009741A0">
      <w:pPr>
        <w:pStyle w:val="NormalWeb"/>
        <w:shd w:val="clear" w:color="auto" w:fill="FFFFFF"/>
        <w:rPr>
          <w:rFonts w:ascii="Segoe UI" w:hAnsi="Segoe UI" w:cs="Segoe UI"/>
          <w:b/>
          <w:bCs/>
          <w:color w:val="000000"/>
        </w:rPr>
      </w:pPr>
      <w:r w:rsidRPr="005D42FB">
        <w:rPr>
          <w:rStyle w:val="text"/>
          <w:rFonts w:ascii="Segoe UI" w:hAnsi="Segoe UI" w:cs="Segoe UI"/>
          <w:i/>
          <w:iCs/>
          <w:color w:val="000000"/>
          <w:shd w:val="clear" w:color="auto" w:fill="FFFFFF"/>
        </w:rPr>
        <w:t>It was the same given through Moses to all Israel –</w:t>
      </w:r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Style w:val="text"/>
          <w:rFonts w:ascii="Segoe UI" w:hAnsi="Segoe UI" w:cs="Segoe UI"/>
          <w:color w:val="000000"/>
          <w:shd w:val="clear" w:color="auto" w:fill="FFFFFF"/>
        </w:rPr>
        <w:t>Deut</w:t>
      </w:r>
      <w:proofErr w:type="spellEnd"/>
      <w:r>
        <w:rPr>
          <w:rStyle w:val="text"/>
          <w:rFonts w:ascii="Segoe UI" w:hAnsi="Segoe UI" w:cs="Segoe UI"/>
          <w:color w:val="000000"/>
          <w:shd w:val="clear" w:color="auto" w:fill="FFFFFF"/>
        </w:rPr>
        <w:t xml:space="preserve"> 6 </w:t>
      </w: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4 </w:t>
      </w:r>
      <w:r>
        <w:rPr>
          <w:rStyle w:val="text"/>
          <w:rFonts w:ascii="Segoe UI" w:eastAsiaTheme="majorEastAsia" w:hAnsi="Segoe UI" w:cs="Segoe UI"/>
          <w:color w:val="000000"/>
        </w:rPr>
        <w:t>“Hear, O Israel: 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> our God, 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text"/>
          <w:rFonts w:ascii="Segoe UI" w:eastAsiaTheme="majorEastAsia" w:hAnsi="Segoe UI" w:cs="Segoe UI"/>
          <w:i/>
          <w:iCs/>
          <w:color w:val="000000"/>
        </w:rPr>
        <w:t>is</w:t>
      </w:r>
      <w:r>
        <w:rPr>
          <w:rStyle w:val="text"/>
          <w:rFonts w:ascii="Segoe UI" w:eastAsiaTheme="majorEastAsia" w:hAnsi="Segoe UI" w:cs="Segoe UI"/>
          <w:color w:val="000000"/>
        </w:rPr>
        <w:t> one! </w:t>
      </w:r>
      <w:r w:rsidRPr="009741A0"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5 </w:t>
      </w:r>
      <w:r w:rsidRPr="009741A0">
        <w:rPr>
          <w:rStyle w:val="text"/>
          <w:rFonts w:ascii="Segoe UI" w:eastAsiaTheme="majorEastAsia" w:hAnsi="Segoe UI" w:cs="Segoe UI"/>
          <w:b/>
          <w:bCs/>
          <w:color w:val="000000"/>
        </w:rPr>
        <w:t>You shall love the </w:t>
      </w:r>
      <w:r w:rsidRPr="009741A0">
        <w:rPr>
          <w:rStyle w:val="small-caps"/>
          <w:rFonts w:ascii="Segoe UI" w:eastAsiaTheme="majorEastAsia" w:hAnsi="Segoe UI" w:cs="Segoe UI"/>
          <w:b/>
          <w:bCs/>
          <w:smallCaps/>
          <w:color w:val="000000"/>
        </w:rPr>
        <w:t>Lord</w:t>
      </w:r>
      <w:r w:rsidRPr="009741A0">
        <w:rPr>
          <w:rStyle w:val="text"/>
          <w:rFonts w:ascii="Segoe UI" w:eastAsiaTheme="majorEastAsia" w:hAnsi="Segoe UI" w:cs="Segoe UI"/>
          <w:b/>
          <w:bCs/>
          <w:color w:val="000000"/>
        </w:rPr>
        <w:t> your God with all your heart, with all your soul, and with all your strength.</w:t>
      </w:r>
    </w:p>
    <w:p w14:paraId="6A32B9A3" w14:textId="77777777" w:rsidR="009741A0" w:rsidRDefault="009741A0" w:rsidP="009741A0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6 </w:t>
      </w:r>
      <w:r>
        <w:rPr>
          <w:rStyle w:val="text"/>
          <w:rFonts w:ascii="Segoe UI" w:eastAsiaTheme="majorEastAsia" w:hAnsi="Segoe UI" w:cs="Segoe UI"/>
          <w:color w:val="000000"/>
        </w:rPr>
        <w:t>“And </w:t>
      </w:r>
      <w:r w:rsidRPr="009741A0">
        <w:rPr>
          <w:rStyle w:val="text"/>
          <w:rFonts w:ascii="Segoe UI" w:eastAsiaTheme="majorEastAsia" w:hAnsi="Segoe UI" w:cs="Segoe UI"/>
          <w:b/>
          <w:bCs/>
          <w:color w:val="000000"/>
        </w:rPr>
        <w:t xml:space="preserve">these words which I command you today shall be </w:t>
      </w:r>
      <w:r w:rsidRPr="005D42FB">
        <w:rPr>
          <w:rStyle w:val="text"/>
          <w:rFonts w:ascii="Segoe UI" w:eastAsiaTheme="majorEastAsia" w:hAnsi="Segoe UI" w:cs="Segoe UI"/>
          <w:b/>
          <w:bCs/>
          <w:color w:val="000000"/>
          <w:u w:val="single"/>
        </w:rPr>
        <w:t>in your heart</w:t>
      </w:r>
      <w:r w:rsidRPr="009741A0">
        <w:rPr>
          <w:rStyle w:val="text"/>
          <w:rFonts w:ascii="Segoe UI" w:eastAsiaTheme="majorEastAsia" w:hAnsi="Segoe UI" w:cs="Segoe UI"/>
          <w:b/>
          <w:bCs/>
          <w:color w:val="000000"/>
        </w:rPr>
        <w:t>.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7 </w:t>
      </w:r>
      <w:r>
        <w:rPr>
          <w:rStyle w:val="text"/>
          <w:rFonts w:ascii="Segoe UI" w:eastAsiaTheme="majorEastAsia" w:hAnsi="Segoe UI" w:cs="Segoe UI"/>
          <w:color w:val="000000"/>
        </w:rPr>
        <w:t xml:space="preserve">You shall </w:t>
      </w:r>
      <w:r w:rsidRPr="005D42FB">
        <w:rPr>
          <w:rStyle w:val="text"/>
          <w:rFonts w:ascii="Segoe UI" w:eastAsiaTheme="majorEastAsia" w:hAnsi="Segoe UI" w:cs="Segoe UI"/>
          <w:color w:val="000000"/>
          <w:u w:val="single"/>
        </w:rPr>
        <w:t>teach them diligently to your children</w:t>
      </w:r>
      <w:r>
        <w:rPr>
          <w:rStyle w:val="text"/>
          <w:rFonts w:ascii="Segoe UI" w:eastAsiaTheme="majorEastAsia" w:hAnsi="Segoe UI" w:cs="Segoe UI"/>
          <w:color w:val="000000"/>
        </w:rPr>
        <w:t xml:space="preserve">, and shall </w:t>
      </w:r>
      <w:r w:rsidRPr="005D42FB">
        <w:rPr>
          <w:rStyle w:val="text"/>
          <w:rFonts w:ascii="Segoe UI" w:eastAsiaTheme="majorEastAsia" w:hAnsi="Segoe UI" w:cs="Segoe UI"/>
          <w:color w:val="000000"/>
          <w:u w:val="single"/>
        </w:rPr>
        <w:t>talk of them when you sit in your house, when you walk by the way, when you lie down, and when you rise up.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8 </w:t>
      </w:r>
      <w:r>
        <w:rPr>
          <w:rStyle w:val="text"/>
          <w:rFonts w:ascii="Segoe UI" w:eastAsiaTheme="majorEastAsia" w:hAnsi="Segoe UI" w:cs="Segoe UI"/>
          <w:color w:val="000000"/>
        </w:rPr>
        <w:t>You shall bind them as a sign on your hand, and they shall be as frontlets between your eyes. </w:t>
      </w: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9 </w:t>
      </w:r>
      <w:r>
        <w:rPr>
          <w:rStyle w:val="text"/>
          <w:rFonts w:ascii="Segoe UI" w:eastAsiaTheme="majorEastAsia" w:hAnsi="Segoe UI" w:cs="Segoe UI"/>
          <w:color w:val="000000"/>
        </w:rPr>
        <w:t>You shall write them on the doorposts of your house and on your gates.</w:t>
      </w:r>
    </w:p>
    <w:p w14:paraId="0A81F2EA" w14:textId="370893A8" w:rsidR="009741A0" w:rsidRDefault="009741A0" w:rsidP="001B1259"/>
    <w:p w14:paraId="79597C09" w14:textId="22951F4F" w:rsidR="009741A0" w:rsidRDefault="00B62617" w:rsidP="001B1259">
      <w:r>
        <w:t>As one exercise, w</w:t>
      </w:r>
      <w:r w:rsidR="009741A0">
        <w:t xml:space="preserve">e have been asked to apply “lectio </w:t>
      </w:r>
      <w:proofErr w:type="spellStart"/>
      <w:r w:rsidR="009741A0">
        <w:t>divina</w:t>
      </w:r>
      <w:proofErr w:type="spellEnd"/>
      <w:r w:rsidR="009741A0">
        <w:t xml:space="preserve">” to </w:t>
      </w:r>
      <w:r>
        <w:t>John 15:1-5</w:t>
      </w:r>
      <w:r w:rsidR="009741A0">
        <w:t xml:space="preserve"> – and express what abiding in Christ means – “how is it experienced”. </w:t>
      </w:r>
    </w:p>
    <w:p w14:paraId="28D405E2" w14:textId="19D87767" w:rsidR="009741A0" w:rsidRDefault="009741A0" w:rsidP="001B1259">
      <w:r>
        <w:t>Herein lies a potential problem</w:t>
      </w:r>
      <w:r w:rsidR="00104E8E">
        <w:t xml:space="preserve"> that can happen</w:t>
      </w:r>
      <w:r>
        <w:t xml:space="preserve"> with lectio </w:t>
      </w:r>
      <w:proofErr w:type="spellStart"/>
      <w:r>
        <w:t>divina</w:t>
      </w:r>
      <w:proofErr w:type="spellEnd"/>
      <w:r w:rsidR="005D42FB">
        <w:t xml:space="preserve"> – if one t</w:t>
      </w:r>
      <w:r>
        <w:t>ak</w:t>
      </w:r>
      <w:r w:rsidR="005D42FB">
        <w:t>es</w:t>
      </w:r>
      <w:r>
        <w:t xml:space="preserve"> an isolated passage and</w:t>
      </w:r>
      <w:r w:rsidR="00104E8E">
        <w:t xml:space="preserve"> focus</w:t>
      </w:r>
      <w:r w:rsidR="005D42FB">
        <w:t>es</w:t>
      </w:r>
      <w:r>
        <w:t xml:space="preserve"> meditati</w:t>
      </w:r>
      <w:r w:rsidR="00104E8E">
        <w:t>on</w:t>
      </w:r>
      <w:r>
        <w:t xml:space="preserve"> on it</w:t>
      </w:r>
      <w:r w:rsidR="00104E8E">
        <w:t xml:space="preserve">. With all the baggage, concepts and emotions one has in one’s head, in pure sincerity of heart one can </w:t>
      </w:r>
      <w:r w:rsidR="005D42FB">
        <w:t>take it the wrong way and build a self- inspired construct</w:t>
      </w:r>
      <w:r w:rsidR="00104E8E">
        <w:t xml:space="preserve">. </w:t>
      </w:r>
      <w:r w:rsidR="00B62617">
        <w:t>If one doesn’t</w:t>
      </w:r>
      <w:r w:rsidR="00104E8E">
        <w:t xml:space="preserve"> get the whole context from the Scripture first –</w:t>
      </w:r>
      <w:r w:rsidR="00654E41">
        <w:t xml:space="preserve"> </w:t>
      </w:r>
      <w:r w:rsidR="00104E8E">
        <w:t>also bring</w:t>
      </w:r>
      <w:r w:rsidR="00654E41">
        <w:t>ing</w:t>
      </w:r>
      <w:r w:rsidR="00104E8E">
        <w:t xml:space="preserve"> in other</w:t>
      </w:r>
      <w:r w:rsidR="005D42FB">
        <w:t xml:space="preserve"> passages</w:t>
      </w:r>
      <w:r w:rsidR="00104E8E">
        <w:t xml:space="preserve"> that are related, one can go off on a tangent, or “into the long grass”. Some Scriptures, particularly the Psalms or Proverbs, can be meditated on in isolation – but always thinking of connecting Scriptures in one’s memory, not applying one’s own interpretation.</w:t>
      </w:r>
    </w:p>
    <w:p w14:paraId="492DD62C" w14:textId="72EE4E29" w:rsidR="001B1259" w:rsidRDefault="00104E8E">
      <w:r>
        <w:t>Emotion is essential in our relationships – one cannot have a real relationship without it – but it has to be controlled and directed by the mind – with the understanding. “Emotional thinking”</w:t>
      </w:r>
      <w:r w:rsidR="001A3050">
        <w:t xml:space="preserve"> can lead to big problems and errors</w:t>
      </w:r>
      <w:r w:rsidR="00B452C2">
        <w:t>. H</w:t>
      </w:r>
      <w:r w:rsidR="001A3050">
        <w:t>owever, thinking without emotion</w:t>
      </w:r>
      <w:r w:rsidR="00334C03">
        <w:t xml:space="preserve"> and feeling</w:t>
      </w:r>
      <w:r w:rsidR="001A3050">
        <w:t xml:space="preserve"> is sterile and dead. </w:t>
      </w:r>
      <w:r>
        <w:t xml:space="preserve"> </w:t>
      </w:r>
    </w:p>
    <w:p w14:paraId="3658F4C4" w14:textId="4F115A00" w:rsidR="001B1259" w:rsidRDefault="001A3050">
      <w:r>
        <w:t xml:space="preserve">This could happen if applying lectio </w:t>
      </w:r>
      <w:proofErr w:type="spellStart"/>
      <w:r>
        <w:t>divina</w:t>
      </w:r>
      <w:proofErr w:type="spellEnd"/>
      <w:r>
        <w:t xml:space="preserve"> to the first five verses of </w:t>
      </w:r>
      <w:r w:rsidR="001B1259">
        <w:t xml:space="preserve">John 15 </w:t>
      </w:r>
    </w:p>
    <w:p w14:paraId="15B1052D" w14:textId="44D4F8E2" w:rsidR="001B1259" w:rsidRDefault="001B1259" w:rsidP="001B1259">
      <w:pPr>
        <w:pStyle w:val="chapter-2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woj"/>
          <w:rFonts w:ascii="Segoe UI" w:eastAsiaTheme="majorEastAsia" w:hAnsi="Segoe UI" w:cs="Segoe UI"/>
          <w:color w:val="000000"/>
        </w:rPr>
        <w:lastRenderedPageBreak/>
        <w:t>“I am the true vine, and My Father is the vinedresser.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2 </w:t>
      </w:r>
      <w:r>
        <w:rPr>
          <w:rStyle w:val="woj"/>
          <w:rFonts w:ascii="Segoe UI" w:eastAsiaTheme="majorEastAsia" w:hAnsi="Segoe UI" w:cs="Segoe UI"/>
          <w:color w:val="000000"/>
        </w:rPr>
        <w:t>Every branch in Me that does not bear fruit He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woj"/>
          <w:rFonts w:ascii="Segoe UI" w:eastAsiaTheme="majorEastAsia" w:hAnsi="Segoe UI" w:cs="Segoe UI"/>
          <w:color w:val="000000"/>
        </w:rPr>
        <w:t>takes away; and every </w:t>
      </w:r>
      <w:r>
        <w:rPr>
          <w:rStyle w:val="woj"/>
          <w:rFonts w:ascii="Segoe UI" w:eastAsiaTheme="majorEastAsia" w:hAnsi="Segoe UI" w:cs="Segoe UI"/>
          <w:i/>
          <w:iCs/>
          <w:color w:val="000000"/>
        </w:rPr>
        <w:t>branch</w:t>
      </w:r>
      <w:r>
        <w:rPr>
          <w:rStyle w:val="woj"/>
          <w:rFonts w:ascii="Segoe UI" w:eastAsiaTheme="majorEastAsia" w:hAnsi="Segoe UI" w:cs="Segoe UI"/>
          <w:color w:val="000000"/>
        </w:rPr>
        <w:t> that bears fruit He prunes, that it may bear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woj"/>
          <w:rFonts w:ascii="Segoe UI" w:eastAsiaTheme="majorEastAsia" w:hAnsi="Segoe UI" w:cs="Segoe UI"/>
          <w:color w:val="000000"/>
        </w:rPr>
        <w:t>more fruit.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3 </w:t>
      </w:r>
      <w:r>
        <w:rPr>
          <w:rStyle w:val="woj"/>
          <w:rFonts w:ascii="Segoe UI" w:eastAsiaTheme="majorEastAsia" w:hAnsi="Segoe UI" w:cs="Segoe UI"/>
          <w:color w:val="000000"/>
        </w:rPr>
        <w:t>You are already clean because of the word which I have spoken to you.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4 </w:t>
      </w:r>
      <w:r>
        <w:rPr>
          <w:rStyle w:val="woj"/>
          <w:rFonts w:ascii="Segoe UI" w:eastAsiaTheme="majorEastAsia" w:hAnsi="Segoe UI" w:cs="Segoe UI"/>
          <w:color w:val="000000"/>
        </w:rPr>
        <w:t>Abide in Me, and I in you. As the branch cannot bear fruit of itself, unless it abides in the vine, neither can you, unless you abide in Me.</w:t>
      </w:r>
    </w:p>
    <w:p w14:paraId="43205628" w14:textId="77777777" w:rsidR="001B1259" w:rsidRDefault="001B1259" w:rsidP="001B1259">
      <w:pPr>
        <w:pStyle w:val="NormalWeb"/>
        <w:shd w:val="clear" w:color="auto" w:fill="FFFFFF"/>
        <w:rPr>
          <w:rStyle w:val="woj"/>
          <w:rFonts w:ascii="Segoe UI" w:eastAsiaTheme="majorEastAsia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5 </w:t>
      </w:r>
      <w:r>
        <w:rPr>
          <w:rStyle w:val="woj"/>
          <w:rFonts w:ascii="Segoe UI" w:eastAsiaTheme="majorEastAsia" w:hAnsi="Segoe UI" w:cs="Segoe UI"/>
          <w:color w:val="000000"/>
        </w:rPr>
        <w:t xml:space="preserve">“I am the </w:t>
      </w:r>
      <w:proofErr w:type="gramStart"/>
      <w:r>
        <w:rPr>
          <w:rStyle w:val="woj"/>
          <w:rFonts w:ascii="Segoe UI" w:eastAsiaTheme="majorEastAsia" w:hAnsi="Segoe UI" w:cs="Segoe UI"/>
          <w:color w:val="000000"/>
        </w:rPr>
        <w:t>vine,</w:t>
      </w:r>
      <w:proofErr w:type="gramEnd"/>
      <w:r>
        <w:rPr>
          <w:rStyle w:val="woj"/>
          <w:rFonts w:ascii="Segoe UI" w:eastAsiaTheme="majorEastAsia" w:hAnsi="Segoe UI" w:cs="Segoe UI"/>
          <w:color w:val="000000"/>
        </w:rPr>
        <w:t xml:space="preserve"> you </w:t>
      </w:r>
      <w:r>
        <w:rPr>
          <w:rStyle w:val="woj"/>
          <w:rFonts w:ascii="Segoe UI" w:eastAsiaTheme="majorEastAsia" w:hAnsi="Segoe UI" w:cs="Segoe UI"/>
          <w:i/>
          <w:iCs/>
          <w:color w:val="000000"/>
        </w:rPr>
        <w:t>are</w:t>
      </w:r>
      <w:r>
        <w:rPr>
          <w:rStyle w:val="woj"/>
          <w:rFonts w:ascii="Segoe UI" w:eastAsiaTheme="majorEastAsia" w:hAnsi="Segoe UI" w:cs="Segoe UI"/>
          <w:color w:val="000000"/>
        </w:rPr>
        <w:t> the branches. He who abides in Me, and I in him, bears much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woj"/>
          <w:rFonts w:ascii="Segoe UI" w:eastAsiaTheme="majorEastAsia" w:hAnsi="Segoe UI" w:cs="Segoe UI"/>
          <w:color w:val="000000"/>
        </w:rPr>
        <w:t>fruit; for without Me you can do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woj"/>
          <w:rFonts w:ascii="Segoe UI" w:eastAsiaTheme="majorEastAsia" w:hAnsi="Segoe UI" w:cs="Segoe UI"/>
          <w:color w:val="000000"/>
        </w:rPr>
        <w:t>nothing.</w:t>
      </w:r>
    </w:p>
    <w:p w14:paraId="62D754FD" w14:textId="226299C9" w:rsidR="001A3050" w:rsidRDefault="001A3050" w:rsidP="001B1259">
      <w:pPr>
        <w:pStyle w:val="NormalWeb"/>
        <w:shd w:val="clear" w:color="auto" w:fill="FFFFFF"/>
        <w:rPr>
          <w:rStyle w:val="woj"/>
          <w:rFonts w:ascii="Segoe UI" w:eastAsiaTheme="majorEastAsia" w:hAnsi="Segoe UI" w:cs="Segoe UI"/>
          <w:color w:val="000000"/>
        </w:rPr>
      </w:pPr>
      <w:r>
        <w:rPr>
          <w:rStyle w:val="woj"/>
          <w:rFonts w:ascii="Segoe UI" w:eastAsiaTheme="majorEastAsia" w:hAnsi="Segoe UI" w:cs="Segoe UI"/>
          <w:color w:val="000000"/>
        </w:rPr>
        <w:t xml:space="preserve">One needs to read </w:t>
      </w:r>
      <w:r w:rsidR="00E51FB4">
        <w:rPr>
          <w:rStyle w:val="woj"/>
          <w:rFonts w:ascii="Segoe UI" w:eastAsiaTheme="majorEastAsia" w:hAnsi="Segoe UI" w:cs="Segoe UI"/>
          <w:color w:val="000000"/>
        </w:rPr>
        <w:t>the full context</w:t>
      </w:r>
      <w:r>
        <w:rPr>
          <w:rStyle w:val="woj"/>
          <w:rFonts w:ascii="Segoe UI" w:eastAsiaTheme="majorEastAsia" w:hAnsi="Segoe UI" w:cs="Segoe UI"/>
          <w:color w:val="000000"/>
        </w:rPr>
        <w:t xml:space="preserve"> – and then go back to these verses, keeping that as part of one’s thinking. </w:t>
      </w:r>
      <w:r w:rsidR="00B62617">
        <w:rPr>
          <w:rStyle w:val="woj"/>
          <w:rFonts w:ascii="Segoe UI" w:eastAsiaTheme="majorEastAsia" w:hAnsi="Segoe UI" w:cs="Segoe UI"/>
          <w:color w:val="000000"/>
        </w:rPr>
        <w:t>We</w:t>
      </w:r>
      <w:r w:rsidR="0096604B">
        <w:rPr>
          <w:rStyle w:val="woj"/>
          <w:rFonts w:ascii="Segoe UI" w:eastAsiaTheme="majorEastAsia" w:hAnsi="Segoe UI" w:cs="Segoe UI"/>
          <w:color w:val="000000"/>
        </w:rPr>
        <w:t xml:space="preserve"> learn more of what Jesus was meaning by subsequent verses – particularly 9-14</w:t>
      </w:r>
    </w:p>
    <w:p w14:paraId="2E65B371" w14:textId="77777777" w:rsidR="0096604B" w:rsidRPr="0096604B" w:rsidRDefault="0096604B" w:rsidP="0096604B">
      <w:pPr>
        <w:pStyle w:val="NormalWeb"/>
        <w:shd w:val="clear" w:color="auto" w:fill="FFFFFF"/>
        <w:rPr>
          <w:rFonts w:ascii="Segoe UI" w:hAnsi="Segoe UI" w:cs="Segoe UI"/>
          <w:b/>
          <w:bCs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9 </w:t>
      </w:r>
      <w:r>
        <w:rPr>
          <w:rStyle w:val="woj"/>
          <w:rFonts w:ascii="Segoe UI" w:eastAsiaTheme="majorEastAsia" w:hAnsi="Segoe UI" w:cs="Segoe UI"/>
          <w:color w:val="000000"/>
        </w:rPr>
        <w:t>“As the Father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woj"/>
          <w:rFonts w:ascii="Segoe UI" w:eastAsiaTheme="majorEastAsia" w:hAnsi="Segoe UI" w:cs="Segoe UI"/>
          <w:color w:val="000000"/>
        </w:rPr>
        <w:t xml:space="preserve">loved Me, I also have loved you; </w:t>
      </w:r>
      <w:r w:rsidRPr="0096604B">
        <w:rPr>
          <w:rStyle w:val="woj"/>
          <w:rFonts w:ascii="Segoe UI" w:eastAsiaTheme="majorEastAsia" w:hAnsi="Segoe UI" w:cs="Segoe UI"/>
          <w:b/>
          <w:bCs/>
          <w:color w:val="000000"/>
        </w:rPr>
        <w:t>abide in My love</w:t>
      </w:r>
      <w:r>
        <w:rPr>
          <w:rStyle w:val="woj"/>
          <w:rFonts w:ascii="Segoe UI" w:eastAsiaTheme="majorEastAsia" w:hAnsi="Segoe UI" w:cs="Segoe UI"/>
          <w:color w:val="000000"/>
        </w:rPr>
        <w:t>.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10 </w:t>
      </w:r>
      <w:r w:rsidRPr="0096604B">
        <w:rPr>
          <w:rStyle w:val="woj"/>
          <w:rFonts w:ascii="Segoe UI" w:eastAsiaTheme="majorEastAsia" w:hAnsi="Segoe UI" w:cs="Segoe UI"/>
          <w:b/>
          <w:bCs/>
          <w:color w:val="000000"/>
        </w:rPr>
        <w:t>If you keep My commandments, you will abide in My love, just as I have kept My Father’s commandments and abide in His love.</w:t>
      </w:r>
    </w:p>
    <w:p w14:paraId="55C59402" w14:textId="77777777" w:rsidR="00B62617" w:rsidRDefault="0096604B" w:rsidP="0096604B">
      <w:pPr>
        <w:pStyle w:val="NormalWeb"/>
        <w:shd w:val="clear" w:color="auto" w:fill="FFFFFF"/>
        <w:rPr>
          <w:rStyle w:val="woj"/>
          <w:rFonts w:ascii="Segoe UI" w:eastAsiaTheme="majorEastAsia" w:hAnsi="Segoe UI" w:cs="Segoe UI"/>
          <w:b/>
          <w:bCs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11 </w:t>
      </w:r>
      <w:r>
        <w:rPr>
          <w:rStyle w:val="woj"/>
          <w:rFonts w:ascii="Segoe UI" w:eastAsiaTheme="majorEastAsia" w:hAnsi="Segoe UI" w:cs="Segoe UI"/>
          <w:color w:val="000000"/>
        </w:rPr>
        <w:t>“These things I have spoken to you, that My joy may remain in you, and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woj"/>
          <w:rFonts w:ascii="Segoe UI" w:eastAsiaTheme="majorEastAsia" w:hAnsi="Segoe UI" w:cs="Segoe UI"/>
          <w:i/>
          <w:iCs/>
          <w:color w:val="000000"/>
        </w:rPr>
        <w:t>that</w:t>
      </w:r>
      <w:r>
        <w:rPr>
          <w:rStyle w:val="woj"/>
          <w:rFonts w:ascii="Segoe UI" w:eastAsiaTheme="majorEastAsia" w:hAnsi="Segoe UI" w:cs="Segoe UI"/>
          <w:color w:val="000000"/>
        </w:rPr>
        <w:t> your joy may be full.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12 </w:t>
      </w:r>
      <w:r w:rsidRPr="0096604B">
        <w:rPr>
          <w:rStyle w:val="woj"/>
          <w:rFonts w:ascii="Segoe UI" w:eastAsiaTheme="majorEastAsia" w:hAnsi="Segoe UI" w:cs="Segoe UI"/>
          <w:b/>
          <w:bCs/>
          <w:color w:val="000000"/>
        </w:rPr>
        <w:t>This is My</w:t>
      </w:r>
      <w:r w:rsidRPr="0096604B">
        <w:rPr>
          <w:rStyle w:val="text"/>
          <w:rFonts w:ascii="Segoe UI" w:eastAsiaTheme="majorEastAsia" w:hAnsi="Segoe UI" w:cs="Segoe UI"/>
          <w:b/>
          <w:bCs/>
          <w:color w:val="000000"/>
        </w:rPr>
        <w:t> </w:t>
      </w:r>
      <w:r w:rsidRPr="0096604B">
        <w:rPr>
          <w:rStyle w:val="woj"/>
          <w:rFonts w:ascii="Segoe UI" w:eastAsiaTheme="majorEastAsia" w:hAnsi="Segoe UI" w:cs="Segoe UI"/>
          <w:b/>
          <w:bCs/>
          <w:color w:val="000000"/>
        </w:rPr>
        <w:t>commandment, that you love one another as I have loved you.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13 </w:t>
      </w:r>
      <w:r>
        <w:rPr>
          <w:rStyle w:val="woj"/>
          <w:rFonts w:ascii="Segoe UI" w:eastAsiaTheme="majorEastAsia" w:hAnsi="Segoe UI" w:cs="Segoe UI"/>
          <w:color w:val="000000"/>
        </w:rPr>
        <w:t xml:space="preserve">Greater </w:t>
      </w:r>
      <w:proofErr w:type="gramStart"/>
      <w:r>
        <w:rPr>
          <w:rStyle w:val="woj"/>
          <w:rFonts w:ascii="Segoe UI" w:eastAsiaTheme="majorEastAsia" w:hAnsi="Segoe UI" w:cs="Segoe UI"/>
          <w:color w:val="000000"/>
        </w:rPr>
        <w:t>love</w:t>
      </w:r>
      <w:proofErr w:type="gramEnd"/>
      <w:r>
        <w:rPr>
          <w:rStyle w:val="woj"/>
          <w:rFonts w:ascii="Segoe UI" w:eastAsiaTheme="majorEastAsia" w:hAnsi="Segoe UI" w:cs="Segoe UI"/>
          <w:color w:val="000000"/>
        </w:rPr>
        <w:t xml:space="preserve"> has no one than this, than to lay down one’s life for his friends.</w:t>
      </w:r>
      <w:r>
        <w:rPr>
          <w:rStyle w:val="text"/>
          <w:rFonts w:ascii="Segoe UI" w:eastAsiaTheme="majorEastAsia" w:hAnsi="Segoe UI" w:cs="Segoe UI"/>
          <w:color w:val="000000"/>
        </w:rPr>
        <w:t> </w:t>
      </w: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14 </w:t>
      </w:r>
      <w:r w:rsidRPr="0096604B">
        <w:rPr>
          <w:rStyle w:val="woj"/>
          <w:rFonts w:ascii="Segoe UI" w:eastAsiaTheme="majorEastAsia" w:hAnsi="Segoe UI" w:cs="Segoe UI"/>
          <w:b/>
          <w:bCs/>
          <w:color w:val="000000"/>
        </w:rPr>
        <w:t>You are My friends if you do whatever I command you.</w:t>
      </w:r>
    </w:p>
    <w:p w14:paraId="4B2FCBA5" w14:textId="6B618000" w:rsidR="00E51FB4" w:rsidRDefault="00E51FB4" w:rsidP="0096604B">
      <w:pPr>
        <w:pStyle w:val="NormalWeb"/>
        <w:shd w:val="clear" w:color="auto" w:fill="FFFFFF"/>
        <w:rPr>
          <w:rStyle w:val="woj"/>
          <w:rFonts w:ascii="Segoe UI" w:eastAsiaTheme="majorEastAsia" w:hAnsi="Segoe UI" w:cs="Segoe UI"/>
          <w:b/>
          <w:bCs/>
          <w:color w:val="000000"/>
        </w:rPr>
      </w:pPr>
      <w:r w:rsidRPr="00E51FB4">
        <w:rPr>
          <w:rStyle w:val="woj"/>
          <w:rFonts w:ascii="Segoe UI" w:eastAsiaTheme="majorEastAsia" w:hAnsi="Segoe UI" w:cs="Segoe UI"/>
          <w:color w:val="000000"/>
        </w:rPr>
        <w:t>Also -</w:t>
      </w:r>
      <w:r>
        <w:rPr>
          <w:rStyle w:val="woj"/>
          <w:rFonts w:ascii="Segoe UI" w:eastAsiaTheme="majorEastAsia" w:hAnsi="Segoe UI" w:cs="Segoe UI"/>
          <w:b/>
          <w:bCs/>
          <w:color w:val="000000"/>
        </w:rPr>
        <w:t xml:space="preserve"> John 14 </w:t>
      </w:r>
      <w:r>
        <w:rPr>
          <w:rStyle w:val="text"/>
          <w:rFonts w:ascii="Segoe UI" w:eastAsiaTheme="majorEastAsia" w:hAnsi="Segoe UI" w:cs="Segoe UI"/>
          <w:b/>
          <w:bCs/>
          <w:color w:val="000000"/>
          <w:shd w:val="clear" w:color="auto" w:fill="FFFFFF"/>
          <w:vertAlign w:val="superscript"/>
        </w:rPr>
        <w:t>23 </w:t>
      </w:r>
      <w:r>
        <w:rPr>
          <w:rStyle w:val="text"/>
          <w:rFonts w:ascii="Segoe UI" w:eastAsiaTheme="majorEastAsia" w:hAnsi="Segoe UI" w:cs="Segoe UI"/>
          <w:color w:val="000000"/>
          <w:shd w:val="clear" w:color="auto" w:fill="FFFFFF"/>
        </w:rPr>
        <w:t>Jesus answered and said to him, </w:t>
      </w:r>
      <w:r>
        <w:rPr>
          <w:rStyle w:val="woj"/>
          <w:rFonts w:ascii="Segoe UI" w:eastAsiaTheme="majorEastAsia" w:hAnsi="Segoe UI" w:cs="Segoe UI"/>
          <w:color w:val="000000"/>
          <w:shd w:val="clear" w:color="auto" w:fill="FFFFFF"/>
        </w:rPr>
        <w:t>“</w:t>
      </w:r>
      <w:r w:rsidRPr="00E51FB4">
        <w:rPr>
          <w:rStyle w:val="woj"/>
          <w:rFonts w:ascii="Segoe UI" w:eastAsiaTheme="majorEastAsia" w:hAnsi="Segoe UI" w:cs="Segoe UI"/>
          <w:b/>
          <w:bCs/>
          <w:color w:val="000000"/>
          <w:shd w:val="clear" w:color="auto" w:fill="FFFFFF"/>
        </w:rPr>
        <w:t>If anyone loves Me, he will keep My word; and My Father will love him,</w:t>
      </w:r>
      <w:r w:rsidRPr="00E51FB4">
        <w:rPr>
          <w:rStyle w:val="text"/>
          <w:rFonts w:ascii="Segoe UI" w:eastAsiaTheme="majorEastAsia" w:hAnsi="Segoe UI" w:cs="Segoe UI"/>
          <w:b/>
          <w:bCs/>
          <w:color w:val="000000"/>
          <w:shd w:val="clear" w:color="auto" w:fill="FFFFFF"/>
        </w:rPr>
        <w:t> </w:t>
      </w:r>
      <w:r w:rsidRPr="00E51FB4">
        <w:rPr>
          <w:rStyle w:val="woj"/>
          <w:rFonts w:ascii="Segoe UI" w:eastAsiaTheme="majorEastAsia" w:hAnsi="Segoe UI" w:cs="Segoe UI"/>
          <w:b/>
          <w:bCs/>
          <w:color w:val="000000"/>
          <w:shd w:val="clear" w:color="auto" w:fill="FFFFFF"/>
        </w:rPr>
        <w:t xml:space="preserve">and </w:t>
      </w:r>
      <w:r w:rsidRPr="00E51FB4">
        <w:rPr>
          <w:rStyle w:val="woj"/>
          <w:rFonts w:ascii="Segoe UI" w:eastAsiaTheme="majorEastAsia" w:hAnsi="Segoe UI" w:cs="Segoe UI"/>
          <w:b/>
          <w:bCs/>
          <w:color w:val="000000"/>
          <w:u w:val="single"/>
          <w:shd w:val="clear" w:color="auto" w:fill="FFFFFF"/>
        </w:rPr>
        <w:t>We will come to him and make Our home with him.</w:t>
      </w:r>
      <w:r>
        <w:rPr>
          <w:rStyle w:val="text"/>
          <w:rFonts w:ascii="Segoe UI" w:eastAsiaTheme="majorEastAsia" w:hAnsi="Segoe UI" w:cs="Segoe UI"/>
          <w:color w:val="000000"/>
          <w:shd w:val="clear" w:color="auto" w:fill="FFFFFF"/>
        </w:rPr>
        <w:t> </w:t>
      </w:r>
      <w:r>
        <w:rPr>
          <w:rStyle w:val="text"/>
          <w:rFonts w:ascii="Segoe UI" w:eastAsiaTheme="majorEastAsia" w:hAnsi="Segoe UI" w:cs="Segoe UI"/>
          <w:b/>
          <w:bCs/>
          <w:color w:val="000000"/>
          <w:shd w:val="clear" w:color="auto" w:fill="FFFFFF"/>
          <w:vertAlign w:val="superscript"/>
        </w:rPr>
        <w:t>24 </w:t>
      </w:r>
      <w:r w:rsidRPr="004433D3">
        <w:rPr>
          <w:rStyle w:val="woj"/>
          <w:rFonts w:ascii="Segoe UI" w:eastAsiaTheme="majorEastAsia" w:hAnsi="Segoe UI" w:cs="Segoe UI"/>
          <w:color w:val="000000"/>
          <w:u w:val="single"/>
          <w:shd w:val="clear" w:color="auto" w:fill="FFFFFF"/>
        </w:rPr>
        <w:t>He who does not love Me does not keep My words;</w:t>
      </w:r>
      <w:r>
        <w:rPr>
          <w:rStyle w:val="woj"/>
          <w:rFonts w:ascii="Segoe UI" w:eastAsiaTheme="majorEastAsia" w:hAnsi="Segoe UI" w:cs="Segoe UI"/>
          <w:color w:val="000000"/>
          <w:shd w:val="clear" w:color="auto" w:fill="FFFFFF"/>
        </w:rPr>
        <w:t xml:space="preserve"> and</w:t>
      </w:r>
      <w:r>
        <w:rPr>
          <w:rStyle w:val="text"/>
          <w:rFonts w:ascii="Segoe UI" w:eastAsiaTheme="majorEastAsia" w:hAnsi="Segoe UI" w:cs="Segoe UI"/>
          <w:color w:val="000000"/>
          <w:shd w:val="clear" w:color="auto" w:fill="FFFFFF"/>
        </w:rPr>
        <w:t> </w:t>
      </w:r>
      <w:r>
        <w:rPr>
          <w:rStyle w:val="woj"/>
          <w:rFonts w:ascii="Segoe UI" w:eastAsiaTheme="majorEastAsia" w:hAnsi="Segoe UI" w:cs="Segoe UI"/>
          <w:color w:val="000000"/>
          <w:shd w:val="clear" w:color="auto" w:fill="FFFFFF"/>
        </w:rPr>
        <w:t>the word which you hear is not Mine but the Father’s who sent Me.</w:t>
      </w:r>
    </w:p>
    <w:p w14:paraId="525E8E78" w14:textId="2792660D" w:rsidR="0096604B" w:rsidRDefault="007E115C" w:rsidP="001B1259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 w:rsidRPr="007E115C">
        <w:rPr>
          <w:rStyle w:val="woj"/>
          <w:rFonts w:ascii="Segoe UI" w:eastAsiaTheme="majorEastAsia" w:hAnsi="Segoe UI" w:cs="Segoe UI"/>
          <w:color w:val="000000"/>
        </w:rPr>
        <w:t>Understanding this</w:t>
      </w:r>
      <w:r>
        <w:rPr>
          <w:rStyle w:val="woj"/>
          <w:rFonts w:ascii="Segoe UI" w:eastAsiaTheme="majorEastAsia" w:hAnsi="Segoe UI" w:cs="Segoe UI"/>
          <w:color w:val="000000"/>
        </w:rPr>
        <w:t>, we realise that it is more than a “warm happy feeling”, or pleasant experience. Abiding in Christ involves</w:t>
      </w:r>
      <w:r w:rsidR="004433D3">
        <w:rPr>
          <w:rStyle w:val="woj"/>
          <w:rFonts w:ascii="Segoe UI" w:eastAsiaTheme="majorEastAsia" w:hAnsi="Segoe UI" w:cs="Segoe UI"/>
          <w:color w:val="000000"/>
        </w:rPr>
        <w:t xml:space="preserve"> both</w:t>
      </w:r>
      <w:r>
        <w:rPr>
          <w:rStyle w:val="woj"/>
          <w:rFonts w:ascii="Segoe UI" w:eastAsiaTheme="majorEastAsia" w:hAnsi="Segoe UI" w:cs="Segoe UI"/>
          <w:color w:val="000000"/>
        </w:rPr>
        <w:t xml:space="preserve"> </w:t>
      </w:r>
      <w:r w:rsidRPr="00654E41">
        <w:rPr>
          <w:rStyle w:val="woj"/>
          <w:rFonts w:ascii="Segoe UI" w:eastAsiaTheme="majorEastAsia" w:hAnsi="Segoe UI" w:cs="Segoe UI"/>
          <w:color w:val="000000"/>
          <w:u w:val="single"/>
        </w:rPr>
        <w:t>thinking</w:t>
      </w:r>
      <w:r>
        <w:rPr>
          <w:rStyle w:val="woj"/>
          <w:rFonts w:ascii="Segoe UI" w:eastAsiaTheme="majorEastAsia" w:hAnsi="Segoe UI" w:cs="Segoe UI"/>
          <w:color w:val="000000"/>
        </w:rPr>
        <w:t xml:space="preserve"> and </w:t>
      </w:r>
      <w:r w:rsidRPr="00654E41">
        <w:rPr>
          <w:rStyle w:val="woj"/>
          <w:rFonts w:ascii="Segoe UI" w:eastAsiaTheme="majorEastAsia" w:hAnsi="Segoe UI" w:cs="Segoe UI"/>
          <w:color w:val="000000"/>
          <w:u w:val="single"/>
        </w:rPr>
        <w:t>doing</w:t>
      </w:r>
      <w:r>
        <w:rPr>
          <w:rStyle w:val="woj"/>
          <w:rFonts w:ascii="Segoe UI" w:eastAsiaTheme="majorEastAsia" w:hAnsi="Segoe UI" w:cs="Segoe UI"/>
          <w:color w:val="000000"/>
        </w:rPr>
        <w:t xml:space="preserve"> what He teaches. Keeping His commandments – all of them – including “to love one another as I have loved you”. This love includes keeping the “ten commandments”. The “old, carnal self” and its selfish, lawless ways </w:t>
      </w:r>
      <w:proofErr w:type="gramStart"/>
      <w:r>
        <w:rPr>
          <w:rStyle w:val="woj"/>
          <w:rFonts w:ascii="Segoe UI" w:eastAsiaTheme="majorEastAsia" w:hAnsi="Segoe UI" w:cs="Segoe UI"/>
          <w:color w:val="000000"/>
        </w:rPr>
        <w:t>has</w:t>
      </w:r>
      <w:proofErr w:type="gramEnd"/>
      <w:r>
        <w:rPr>
          <w:rStyle w:val="woj"/>
          <w:rFonts w:ascii="Segoe UI" w:eastAsiaTheme="majorEastAsia" w:hAnsi="Segoe UI" w:cs="Segoe UI"/>
          <w:color w:val="000000"/>
        </w:rPr>
        <w:t xml:space="preserve"> to be crucified – put to death – to enable Christ to live in us through His Spirit</w:t>
      </w:r>
      <w:r w:rsidR="00654E41">
        <w:rPr>
          <w:rStyle w:val="woj"/>
          <w:rFonts w:ascii="Segoe UI" w:eastAsiaTheme="majorEastAsia" w:hAnsi="Segoe UI" w:cs="Segoe UI"/>
          <w:color w:val="000000"/>
        </w:rPr>
        <w:t>. It is hard work, and a struggle – 1Cor 9:27 – and we have examples written down of attitudes and behaviours we must</w:t>
      </w:r>
      <w:r w:rsidR="004433D3">
        <w:rPr>
          <w:rStyle w:val="woj"/>
          <w:rFonts w:ascii="Segoe UI" w:eastAsiaTheme="majorEastAsia" w:hAnsi="Segoe UI" w:cs="Segoe UI"/>
          <w:color w:val="000000"/>
        </w:rPr>
        <w:t xml:space="preserve"> beware of and</w:t>
      </w:r>
      <w:r w:rsidR="00654E41">
        <w:rPr>
          <w:rStyle w:val="woj"/>
          <w:rFonts w:ascii="Segoe UI" w:eastAsiaTheme="majorEastAsia" w:hAnsi="Segoe UI" w:cs="Segoe UI"/>
          <w:color w:val="000000"/>
        </w:rPr>
        <w:t xml:space="preserve"> fight against – 1Cor 10:1-14. There is more to learn in Romans 7. </w:t>
      </w:r>
      <w:r w:rsidR="00E51FB4">
        <w:rPr>
          <w:rStyle w:val="woj"/>
          <w:rFonts w:ascii="Segoe UI" w:eastAsiaTheme="majorEastAsia" w:hAnsi="Segoe UI" w:cs="Segoe UI"/>
          <w:color w:val="000000"/>
        </w:rPr>
        <w:t>“Abiding in Christ” could make one feel humanly rather uncomfortable, along the road.</w:t>
      </w:r>
      <w:r>
        <w:rPr>
          <w:rStyle w:val="woj"/>
          <w:rFonts w:ascii="Segoe UI" w:eastAsiaTheme="majorEastAsia" w:hAnsi="Segoe UI" w:cs="Segoe UI"/>
          <w:color w:val="000000"/>
        </w:rPr>
        <w:t xml:space="preserve"> </w:t>
      </w:r>
      <w:r w:rsidR="00AF5544">
        <w:rPr>
          <w:rStyle w:val="woj"/>
          <w:rFonts w:ascii="Segoe UI" w:eastAsiaTheme="majorEastAsia" w:hAnsi="Segoe UI" w:cs="Segoe UI"/>
          <w:color w:val="000000"/>
        </w:rPr>
        <w:t>It is a difficult and narrow path.</w:t>
      </w:r>
      <w:r w:rsidR="00572D2C">
        <w:rPr>
          <w:rStyle w:val="woj"/>
          <w:rFonts w:ascii="Segoe UI" w:eastAsiaTheme="majorEastAsia" w:hAnsi="Segoe UI" w:cs="Segoe UI"/>
          <w:color w:val="000000"/>
        </w:rPr>
        <w:t xml:space="preserve"> </w:t>
      </w:r>
    </w:p>
    <w:p w14:paraId="08C42C7C" w14:textId="77777777" w:rsidR="001B1259" w:rsidRDefault="001B1259"/>
    <w:p w14:paraId="335A7A7C" w14:textId="77777777" w:rsidR="001B1259" w:rsidRDefault="001B1259"/>
    <w:p w14:paraId="21A8C2BD" w14:textId="77777777" w:rsidR="001B1259" w:rsidRDefault="001B1259"/>
    <w:p w14:paraId="56A82192" w14:textId="77777777" w:rsidR="001B1259" w:rsidRDefault="001B1259"/>
    <w:sectPr w:rsidR="001B1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FF"/>
    <w:rsid w:val="00104E8E"/>
    <w:rsid w:val="00185B1D"/>
    <w:rsid w:val="001A3050"/>
    <w:rsid w:val="001B1259"/>
    <w:rsid w:val="00334C03"/>
    <w:rsid w:val="004433D3"/>
    <w:rsid w:val="00572D2C"/>
    <w:rsid w:val="005D42FB"/>
    <w:rsid w:val="00654E41"/>
    <w:rsid w:val="00674E62"/>
    <w:rsid w:val="00702C6C"/>
    <w:rsid w:val="007E115C"/>
    <w:rsid w:val="0096604B"/>
    <w:rsid w:val="009741A0"/>
    <w:rsid w:val="00AE02CE"/>
    <w:rsid w:val="00AF5544"/>
    <w:rsid w:val="00B452C2"/>
    <w:rsid w:val="00B62617"/>
    <w:rsid w:val="00C06F2C"/>
    <w:rsid w:val="00CA7C51"/>
    <w:rsid w:val="00E51FB4"/>
    <w:rsid w:val="00E97CB0"/>
    <w:rsid w:val="00EF00FF"/>
    <w:rsid w:val="00F045E0"/>
    <w:rsid w:val="00FC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97E6E"/>
  <w15:chartTrackingRefBased/>
  <w15:docId w15:val="{288D506E-9A8E-4857-B3CC-98741028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0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0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0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0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0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0FF"/>
    <w:rPr>
      <w:b/>
      <w:bCs/>
      <w:smallCaps/>
      <w:color w:val="2F5496" w:themeColor="accent1" w:themeShade="BF"/>
      <w:spacing w:val="5"/>
    </w:rPr>
  </w:style>
  <w:style w:type="paragraph" w:customStyle="1" w:styleId="chapter-2">
    <w:name w:val="chapter-2"/>
    <w:basedOn w:val="Normal"/>
    <w:rsid w:val="001B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text">
    <w:name w:val="text"/>
    <w:basedOn w:val="DefaultParagraphFont"/>
    <w:rsid w:val="001B1259"/>
  </w:style>
  <w:style w:type="character" w:customStyle="1" w:styleId="woj">
    <w:name w:val="woj"/>
    <w:basedOn w:val="DefaultParagraphFont"/>
    <w:rsid w:val="001B1259"/>
  </w:style>
  <w:style w:type="character" w:styleId="Hyperlink">
    <w:name w:val="Hyperlink"/>
    <w:basedOn w:val="DefaultParagraphFont"/>
    <w:uiPriority w:val="99"/>
    <w:semiHidden/>
    <w:unhideWhenUsed/>
    <w:rsid w:val="001B125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B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small-caps">
    <w:name w:val="small-caps"/>
    <w:basedOn w:val="DefaultParagraphFont"/>
    <w:rsid w:val="00974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Evans</dc:creator>
  <cp:keywords/>
  <dc:description/>
  <cp:lastModifiedBy>Michael Evans</cp:lastModifiedBy>
  <cp:revision>11</cp:revision>
  <dcterms:created xsi:type="dcterms:W3CDTF">2026-07-02T21:31:00Z</dcterms:created>
  <dcterms:modified xsi:type="dcterms:W3CDTF">2026-07-05T12:46:00Z</dcterms:modified>
</cp:coreProperties>
</file>